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779EB" w:rsidRDefault="00C910EF">
      <w:pPr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779EB" w:rsidRDefault="00C910EF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0779EB" w:rsidRDefault="00C910EF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0779EB" w:rsidRDefault="00C910EF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0779EB" w:rsidRDefault="00C910EF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0779EB" w:rsidRDefault="00C910EF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0779EB" w:rsidRDefault="00C910EF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center"/>
      </w:pPr>
    </w:p>
    <w:p w:rsidR="000779EB" w:rsidRDefault="000779EB">
      <w:pPr>
        <w:spacing w:line="240" w:lineRule="auto"/>
        <w:jc w:val="center"/>
      </w:pPr>
    </w:p>
    <w:p w:rsidR="000779EB" w:rsidRDefault="000779EB">
      <w:pPr>
        <w:spacing w:line="240" w:lineRule="auto"/>
        <w:jc w:val="center"/>
      </w:pPr>
    </w:p>
    <w:p w:rsidR="000779EB" w:rsidRDefault="000779EB">
      <w:pPr>
        <w:spacing w:line="240" w:lineRule="auto"/>
        <w:jc w:val="center"/>
      </w:pPr>
    </w:p>
    <w:p w:rsidR="000779EB" w:rsidRDefault="00C910EF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0779EB" w:rsidRDefault="000779EB">
      <w:pPr>
        <w:spacing w:line="240" w:lineRule="auto"/>
        <w:jc w:val="center"/>
      </w:pPr>
    </w:p>
    <w:p w:rsidR="000779EB" w:rsidRDefault="00C910EF">
      <w:pPr>
        <w:spacing w:line="240" w:lineRule="auto"/>
        <w:jc w:val="center"/>
      </w:pPr>
      <w:r>
        <w:rPr>
          <w:sz w:val="40"/>
          <w:szCs w:val="40"/>
        </w:rPr>
        <w:t>ARTE E IMMAGINE</w:t>
      </w:r>
    </w:p>
    <w:p w:rsidR="000779EB" w:rsidRDefault="000779EB">
      <w:pPr>
        <w:spacing w:line="240" w:lineRule="auto"/>
        <w:jc w:val="center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C910EF">
      <w:pPr>
        <w:spacing w:line="240" w:lineRule="auto"/>
        <w:jc w:val="center"/>
      </w:pPr>
      <w:r>
        <w:rPr>
          <w:b/>
          <w:sz w:val="48"/>
          <w:szCs w:val="48"/>
        </w:rPr>
        <w:t>Classe terza</w:t>
      </w: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center"/>
      </w:pPr>
    </w:p>
    <w:p w:rsidR="000779EB" w:rsidRDefault="000779EB">
      <w:pPr>
        <w:keepNext/>
        <w:spacing w:line="240" w:lineRule="auto"/>
        <w:jc w:val="center"/>
      </w:pPr>
    </w:p>
    <w:p w:rsidR="000779EB" w:rsidRDefault="000779EB">
      <w:pPr>
        <w:keepNext/>
        <w:spacing w:line="240" w:lineRule="auto"/>
        <w:jc w:val="center"/>
      </w:pPr>
    </w:p>
    <w:p w:rsidR="000779EB" w:rsidRDefault="00C910EF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2016-2017</w:t>
      </w:r>
    </w:p>
    <w:p w:rsidR="000779EB" w:rsidRDefault="000779EB">
      <w:pPr>
        <w:tabs>
          <w:tab w:val="left" w:pos="360"/>
        </w:tabs>
        <w:spacing w:line="240" w:lineRule="auto"/>
        <w:jc w:val="center"/>
      </w:pPr>
    </w:p>
    <w:p w:rsidR="000779EB" w:rsidRDefault="000779EB">
      <w:pPr>
        <w:tabs>
          <w:tab w:val="left" w:pos="360"/>
        </w:tabs>
        <w:spacing w:line="240" w:lineRule="auto"/>
        <w:jc w:val="center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1</w:t>
      </w: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779EB" w:rsidRDefault="000779EB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0779EB" w:rsidT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EB" w:rsidRDefault="00C910EF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lastRenderedPageBreak/>
              <w:t xml:space="preserve">Competenze disciplinari </w:t>
            </w:r>
          </w:p>
          <w:p w:rsidR="000779EB" w:rsidRDefault="000779EB">
            <w:pPr>
              <w:spacing w:line="240" w:lineRule="auto"/>
              <w:contextualSpacing w:val="0"/>
              <w:jc w:val="center"/>
            </w:pPr>
          </w:p>
          <w:p w:rsidR="000779EB" w:rsidRDefault="000779EB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Riconoscere gli elementi fondamentali del linguaggio visuale e  utilizzarli nelle proprie rappresentazioni grafiche, pittoriche e plastiche.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Comunicare emozioni ed esperienze del proprio vissuto, attraverso la pratica di tecniche artistiche bidimensiona</w:t>
            </w:r>
            <w:r>
              <w:rPr>
                <w:sz w:val="20"/>
                <w:szCs w:val="20"/>
              </w:rPr>
              <w:t>li e tridimensionali.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Rielaborare, ricombinare e modificare creativamente immagini, forme e materiali.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Prestare attenzione alle espressioni del patrimonio artistico e culturale presenti sul territorio e apprezzarle.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5 </w:t>
            </w:r>
            <w:r>
              <w:rPr>
                <w:sz w:val="20"/>
                <w:szCs w:val="20"/>
              </w:rPr>
              <w:t>Dimostrare consapevolezza del sé</w:t>
            </w:r>
            <w:r>
              <w:rPr>
                <w:sz w:val="20"/>
                <w:szCs w:val="20"/>
              </w:rPr>
              <w:t xml:space="preserve"> attraverso la rappresentazione della figura umana.</w:t>
            </w:r>
          </w:p>
        </w:tc>
      </w:tr>
    </w:tbl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0779EB" w:rsidRDefault="000779EB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402"/>
        <w:gridCol w:w="3082"/>
      </w:tblGrid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0779EB" w:rsidRDefault="00C910EF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0779EB" w:rsidRDefault="000779EB">
            <w:pPr>
              <w:spacing w:line="240" w:lineRule="auto"/>
              <w:contextualSpacing w:val="0"/>
              <w:jc w:val="center"/>
            </w:pP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0779EB" w:rsidRDefault="00C910EF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0779EB" w:rsidRDefault="00C910EF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0779EB" w:rsidRDefault="00C910EF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</w:rPr>
              <w:t>Riconoscere gli elementi fondamentali del linguaggio visuale e  utilizzarli nelle proprie rappresentazioni grafiche, pittoriche e plastiche</w:t>
            </w:r>
            <w:r>
              <w:rPr>
                <w:i/>
                <w:sz w:val="18"/>
                <w:szCs w:val="18"/>
              </w:rPr>
              <w:t>.</w:t>
            </w:r>
          </w:p>
          <w:p w:rsidR="000779EB" w:rsidRDefault="000779EB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1a. Utilizzare nei propri elaborati il colore in modo consapevole.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1b. Utilizzare la linea per dar forma alla propria creatività, sperimentando materiali grafici, pittorici e plastici.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1c. Utilizzare forme per creare ritmi, configurazioni e semplici composizioni.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 e denominare i colori.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e utilizzare i colori primari.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i colori secondari e saperli comporre utilizzando uno o più strumenti.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le funzioni del bianco e del nero per produrre sfumature di colore; creare scale di gradazione di colore.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s</w:t>
            </w:r>
            <w:r>
              <w:rPr>
                <w:sz w:val="20"/>
                <w:szCs w:val="20"/>
              </w:rPr>
              <w:t>trumenti e superfici differenti 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creativamente il colore per esprimere sensazioni ed emozioni</w:t>
            </w:r>
            <w:r>
              <w:rPr>
                <w:rFonts w:ascii="Verdana" w:eastAsia="Verdana" w:hAnsi="Verdana" w:cs="Verdana"/>
              </w:rPr>
              <w:t>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colori caldi, freddi, neutri.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linea come elemento del linguaggio visivo.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r>
              <w:rPr>
                <w:sz w:val="20"/>
                <w:szCs w:val="20"/>
              </w:rPr>
              <w:t>Le varie tipologie di linea.</w:t>
            </w:r>
          </w:p>
          <w:p w:rsidR="000779EB" w:rsidRDefault="00C910EF">
            <w:pPr>
              <w:numPr>
                <w:ilvl w:val="0"/>
                <w:numId w:val="6"/>
              </w:numPr>
              <w:spacing w:line="240" w:lineRule="auto"/>
              <w:ind w:hanging="360"/>
              <w:jc w:val="both"/>
            </w:pPr>
            <w:r>
              <w:rPr>
                <w:sz w:val="20"/>
                <w:szCs w:val="20"/>
              </w:rPr>
              <w:t>Conoscere e applicare le differenti p</w:t>
            </w:r>
            <w:r>
              <w:rPr>
                <w:sz w:val="20"/>
                <w:szCs w:val="20"/>
              </w:rPr>
              <w:t xml:space="preserve">ossibilità espressive della coloritura a pastelli, pennarelli, tempere,…, </w:t>
            </w: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</w:rPr>
              <w:t>Comunicare emozioni ed esperienze del proprio vissuto, attraverso la pratica di tecniche artistiche bidimensionali e tridimensionali.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2a. Utilizzare tecniche artistiche bidimens</w:t>
            </w:r>
            <w:r>
              <w:rPr>
                <w:sz w:val="24"/>
                <w:szCs w:val="24"/>
              </w:rPr>
              <w:t>ionali e tridimensionali.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2b. Individuare semplici funzioni informative ed emotive nelle immagini.</w:t>
            </w:r>
          </w:p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2c. Utilizzare la rappresentazione iconica per raccontare, esprimersi ed illustrare.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0779EB" w:rsidRDefault="00C910EF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relazioni spaziali.</w:t>
            </w:r>
          </w:p>
          <w:p w:rsidR="000779EB" w:rsidRDefault="00C910EF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diverse forme geometriche e non.</w:t>
            </w:r>
          </w:p>
          <w:p w:rsidR="000779EB" w:rsidRDefault="00C910EF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 la figura dallo sfondo.</w:t>
            </w:r>
          </w:p>
          <w:p w:rsidR="000779EB" w:rsidRDefault="00C910EF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di forme e figure con finalità  espressive e comunicative.</w:t>
            </w:r>
          </w:p>
          <w:p w:rsidR="000779EB" w:rsidRDefault="00C910EF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</w:pPr>
            <w:r>
              <w:rPr>
                <w:sz w:val="20"/>
                <w:szCs w:val="20"/>
              </w:rPr>
              <w:t>Modellare materiali plastici e utilizzare materiali diversi/composti per realizzare manufatti.</w:t>
            </w:r>
          </w:p>
          <w:p w:rsidR="000779EB" w:rsidRDefault="00C910EF">
            <w:pPr>
              <w:numPr>
                <w:ilvl w:val="0"/>
                <w:numId w:val="9"/>
              </w:numPr>
              <w:spacing w:line="240" w:lineRule="auto"/>
              <w:ind w:hanging="360"/>
              <w:jc w:val="both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lastRenderedPageBreak/>
              <w:t>Composizioni in rilievo con assemblaggio di materiali.</w:t>
            </w:r>
          </w:p>
          <w:p w:rsidR="000779EB" w:rsidRDefault="00C910EF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Creare </w:t>
            </w:r>
            <w:r>
              <w:rPr>
                <w:sz w:val="20"/>
                <w:szCs w:val="20"/>
              </w:rPr>
              <w:t>relazioni colore-musica durante l’ascolto di brani musicali.</w:t>
            </w:r>
          </w:p>
          <w:p w:rsidR="000779EB" w:rsidRDefault="00C910EF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Raccontare attraverso una sequenza d’immagini l’esperienza vissuta.</w:t>
            </w: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lastRenderedPageBreak/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</w:rPr>
              <w:t>Rielaborare, ricombinare e modificare creativamente immagini, forme e materiali.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3a. Utilizzare gli elementi del linguaggio </w:t>
            </w:r>
            <w:r>
              <w:rPr>
                <w:sz w:val="24"/>
                <w:szCs w:val="24"/>
              </w:rPr>
              <w:t>visivo in modo creativo.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0779EB" w:rsidRDefault="00C910EF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Semplici strategie creative: sostituzione, ripetizione, espansione, assemblaggio ed altre.</w:t>
            </w:r>
          </w:p>
          <w:p w:rsidR="000779EB" w:rsidRDefault="00C910EF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Potenziamento della creatività usando tecniche manipolative.</w:t>
            </w:r>
          </w:p>
          <w:p w:rsidR="000779EB" w:rsidRDefault="00C910EF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Creazione di oggetti con materiale di recupero.</w:t>
            </w: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</w:rPr>
              <w:t>Prestare attenzione alle espressioni del patrimonio artistico e culturale presenti sul territorio e apprezzarle.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4a. Osservare e descrivere le principali tipologie di beni artistici.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0779EB" w:rsidRDefault="00C910EF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Riconoscere nel proprio ambiente i principali monumenti e beni artistico-</w:t>
            </w:r>
            <w:r>
              <w:rPr>
                <w:sz w:val="20"/>
                <w:szCs w:val="20"/>
              </w:rPr>
              <w:t>culturali (piazze, fontane, portoni, chiese, affreschi,…).</w:t>
            </w:r>
          </w:p>
          <w:p w:rsidR="000779EB" w:rsidRDefault="00C910EF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Operare una prima semplice lettura di alcuni beni culturali presenti nel proprio territorio, con la guida dell’insegnante.</w:t>
            </w: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5 </w:t>
            </w:r>
            <w:r>
              <w:rPr>
                <w:i/>
              </w:rPr>
              <w:t>Dimostrare consapevolezza del sé attraverso la rappresentazione della f</w:t>
            </w:r>
            <w:r>
              <w:rPr>
                <w:i/>
              </w:rPr>
              <w:t>igura umana.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0779EB" w:rsidRDefault="00C910EF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5a. Rappresentare la figura umana in modo naturale e sempre meno schematico, dando espressività al viso e forma al movimento.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0779EB" w:rsidRDefault="00C910EF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La struttura generale della figura umana(testa, collo, tronco, arti).</w:t>
            </w:r>
          </w:p>
          <w:p w:rsidR="000779EB" w:rsidRDefault="00C910EF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Discriminare le espressioni del volto.</w:t>
            </w:r>
          </w:p>
        </w:tc>
      </w:tr>
    </w:tbl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r>
        <w:br w:type="page"/>
      </w:r>
    </w:p>
    <w:p w:rsidR="000779EB" w:rsidRDefault="000779EB"/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pPr>
        <w:spacing w:line="240" w:lineRule="auto"/>
        <w:ind w:left="284"/>
      </w:pPr>
      <w:r>
        <w:rPr>
          <w:b/>
          <w:sz w:val="28"/>
          <w:szCs w:val="28"/>
        </w:rPr>
        <w:t>Contenuti del programma</w:t>
      </w:r>
    </w:p>
    <w:p w:rsidR="000779EB" w:rsidRDefault="000779EB">
      <w:pPr>
        <w:numPr>
          <w:ilvl w:val="0"/>
          <w:numId w:val="4"/>
        </w:numPr>
        <w:tabs>
          <w:tab w:val="left" w:pos="360"/>
        </w:tabs>
        <w:spacing w:line="240" w:lineRule="auto"/>
        <w:ind w:hanging="360"/>
        <w:jc w:val="both"/>
      </w:pPr>
    </w:p>
    <w:tbl>
      <w:tblPr>
        <w:tblStyle w:val="a1"/>
        <w:tblW w:w="9777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409"/>
        <w:gridCol w:w="2298"/>
      </w:tblGrid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PRIMO QUADRIMESTRE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SECONDO QUADRIMESTRE</w:t>
            </w: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lo spazio grafico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il punto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la linea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il colore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la forma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tecniche grafico-pittoriche(produzione e composizione di elementi con tecniche diverse)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ind w:left="720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il paesaggio(copia dal vero, primo piano,  secondo piano,  sfondo)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gli animali(le parti e le proporzioni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la figura umana ( le parti e le proporzione)</w:t>
            </w:r>
          </w:p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</w:tcPr>
          <w:p w:rsidR="000779EB" w:rsidRDefault="00C910EF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i beni artistici del territorio(dall’esperienza concreta alla foto, al quadro d’autore)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</w:tcPr>
          <w:p w:rsidR="000779EB" w:rsidRDefault="000779EB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</w:tbl>
    <w:p w:rsidR="000779EB" w:rsidRDefault="000779EB">
      <w:pPr>
        <w:spacing w:line="240" w:lineRule="auto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pPr>
        <w:spacing w:line="240" w:lineRule="auto"/>
      </w:pPr>
      <w:r>
        <w:rPr>
          <w:b/>
          <w:sz w:val="28"/>
          <w:szCs w:val="28"/>
        </w:rPr>
        <w:t>Attivita’ svolte dagli studenti</w:t>
      </w:r>
    </w:p>
    <w:p w:rsidR="000779EB" w:rsidRDefault="000779EB">
      <w:pPr>
        <w:spacing w:line="240" w:lineRule="auto"/>
      </w:pPr>
    </w:p>
    <w:tbl>
      <w:tblPr>
        <w:tblStyle w:val="a2"/>
        <w:tblW w:w="9525" w:type="dxa"/>
        <w:tblInd w:w="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525"/>
      </w:tblGrid>
      <w:tr w:rsidR="000779EB" w:rsidTr="000779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779EB" w:rsidRDefault="00C910EF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r>
              <w:t>Lettura di immagini di diverso tipo; illustrazioni, foto, cartoline, riproduzione di dipinti, …</w:t>
            </w:r>
          </w:p>
          <w:p w:rsidR="000779EB" w:rsidRDefault="00C910EF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r>
              <w:t>Individuazione e utilizzo di tutte le parti del foglio.</w:t>
            </w:r>
          </w:p>
          <w:p w:rsidR="000779EB" w:rsidRDefault="00C910EF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r>
              <w:t>Uso di tecniche diverse (pastelli, pennarelli, colori a dita, pastelli a cera, …).</w:t>
            </w:r>
          </w:p>
          <w:p w:rsidR="000779EB" w:rsidRDefault="00C910EF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r>
              <w:t xml:space="preserve">Esperienze di produzione con materiale strutturato e non: cartoncino, carta di vario tipo, giornali, stoffe, …). </w:t>
            </w:r>
          </w:p>
          <w:p w:rsidR="000779EB" w:rsidRDefault="00C910EF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t>Produzione di immagini inerenti esperienze soggettive e ogg</w:t>
            </w:r>
            <w:r>
              <w:t>ettive.</w:t>
            </w:r>
            <w:r>
              <w:rPr>
                <w:sz w:val="24"/>
                <w:szCs w:val="24"/>
              </w:rPr>
              <w:t xml:space="preserve"> </w:t>
            </w:r>
          </w:p>
          <w:p w:rsidR="000779EB" w:rsidRDefault="00C910EF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t>Attività di manipolazione.</w:t>
            </w:r>
          </w:p>
        </w:tc>
      </w:tr>
    </w:tbl>
    <w:p w:rsidR="000779EB" w:rsidRDefault="000779EB">
      <w:pPr>
        <w:spacing w:line="240" w:lineRule="auto"/>
      </w:pPr>
    </w:p>
    <w:p w:rsidR="000779EB" w:rsidRDefault="000779EB">
      <w:pPr>
        <w:spacing w:line="240" w:lineRule="auto"/>
      </w:pPr>
    </w:p>
    <w:p w:rsidR="000779EB" w:rsidRDefault="000779EB">
      <w:pPr>
        <w:spacing w:line="240" w:lineRule="auto"/>
      </w:pPr>
    </w:p>
    <w:p w:rsidR="000779EB" w:rsidRDefault="00C910EF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Sarà cura delle insegnanti valorizzare il potenziale espressivo dell’alunno attivando tutti i canali espressivi legati alle esperienze, affinché queste possano essere tradotte in forme personali e origi</w:t>
      </w:r>
      <w:r>
        <w:rPr>
          <w:sz w:val="24"/>
          <w:szCs w:val="24"/>
        </w:rPr>
        <w:t>nali di rappresentazione.</w:t>
      </w:r>
    </w:p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Le insegnanti cercheranno di coinvolgere piacevolmente i bambini proponendo l’uso di materiali differenti, nonché di tecniche diversificate, quali le tempere, il collage, la stampa e il modellaggio.</w:t>
      </w:r>
    </w:p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Inoltre saranno attente a segui</w:t>
      </w:r>
      <w:r>
        <w:rPr>
          <w:sz w:val="24"/>
          <w:szCs w:val="24"/>
        </w:rPr>
        <w:t>re con gradualità le tappe evolutive del disegno infantile e a cogliere prontamente gli stimoli che provengono dagli alunni stessi.</w:t>
      </w:r>
    </w:p>
    <w:p w:rsidR="000779EB" w:rsidRDefault="00C910EF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lastRenderedPageBreak/>
        <w:t>Saranno proposte attività da svolgere singolarmente, a coppie e/o in gruppi.</w:t>
      </w: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0779EB">
      <w:pPr>
        <w:tabs>
          <w:tab w:val="left" w:pos="360"/>
        </w:tabs>
        <w:spacing w:line="240" w:lineRule="auto"/>
        <w:jc w:val="both"/>
      </w:pPr>
    </w:p>
    <w:p w:rsidR="000779EB" w:rsidRDefault="00C910EF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0779EB" w:rsidRDefault="000779EB">
      <w:pPr>
        <w:spacing w:line="240" w:lineRule="auto"/>
        <w:ind w:left="720"/>
      </w:pPr>
    </w:p>
    <w:p w:rsidR="000779EB" w:rsidRDefault="00C910EF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materiale corrente ( album da disegno, pastelli, pennarelli, tempere, …)</w:t>
      </w:r>
    </w:p>
    <w:p w:rsidR="000779EB" w:rsidRDefault="00C910EF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sussidi ( videoregistratore, televisore, computer, …)</w:t>
      </w:r>
    </w:p>
    <w:p w:rsidR="000779EB" w:rsidRDefault="00C910EF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materiale vario ( riviste, cartoline, fotografie, sussidi audiovisivi, siti didattici, libri di testo)</w:t>
      </w:r>
    </w:p>
    <w:p w:rsidR="000779EB" w:rsidRDefault="00C910EF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</w:t>
      </w:r>
      <w:r>
        <w:rPr>
          <w:sz w:val="24"/>
          <w:szCs w:val="24"/>
        </w:rPr>
        <w:t>i materiale non strutturato (plastica, cartone, stoffa, …)</w:t>
      </w:r>
    </w:p>
    <w:p w:rsidR="000779EB" w:rsidRDefault="00C910EF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del computer (software, CD-rom)</w:t>
      </w:r>
    </w:p>
    <w:p w:rsidR="000779EB" w:rsidRDefault="00C910EF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Mostre e proposte varie del territorio</w:t>
      </w:r>
    </w:p>
    <w:p w:rsidR="000779EB" w:rsidRDefault="000779EB">
      <w:pPr>
        <w:spacing w:line="240" w:lineRule="auto"/>
        <w:ind w:left="720"/>
      </w:pPr>
    </w:p>
    <w:p w:rsidR="000779EB" w:rsidRDefault="000779EB">
      <w:pPr>
        <w:spacing w:line="240" w:lineRule="auto"/>
        <w:ind w:left="720"/>
      </w:pPr>
    </w:p>
    <w:p w:rsidR="000779EB" w:rsidRDefault="000779EB">
      <w:pPr>
        <w:spacing w:line="240" w:lineRule="auto"/>
        <w:ind w:left="720"/>
      </w:pPr>
    </w:p>
    <w:p w:rsidR="000779EB" w:rsidRDefault="000779EB">
      <w:pPr>
        <w:spacing w:line="240" w:lineRule="auto"/>
        <w:ind w:left="720"/>
      </w:pPr>
    </w:p>
    <w:p w:rsidR="000779EB" w:rsidRDefault="00C910EF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0779EB" w:rsidRDefault="000779EB">
      <w:pPr>
        <w:spacing w:line="240" w:lineRule="auto"/>
      </w:pPr>
    </w:p>
    <w:p w:rsidR="000779EB" w:rsidRDefault="00C910EF">
      <w:pPr>
        <w:spacing w:line="240" w:lineRule="auto"/>
      </w:pPr>
      <w:r>
        <w:rPr>
          <w:sz w:val="24"/>
          <w:szCs w:val="24"/>
        </w:rPr>
        <w:t>Sarà oggetto di valutazione l’osservazione dei progressi compiuti da ogni alun</w:t>
      </w:r>
      <w:r>
        <w:rPr>
          <w:sz w:val="24"/>
          <w:szCs w:val="24"/>
        </w:rPr>
        <w:t>no rispetto alla situazione di partenza.</w:t>
      </w:r>
    </w:p>
    <w:p w:rsidR="000779EB" w:rsidRDefault="00C910EF">
      <w:pPr>
        <w:spacing w:line="240" w:lineRule="auto"/>
        <w:jc w:val="both"/>
      </w:pPr>
      <w:r>
        <w:rPr>
          <w:sz w:val="24"/>
          <w:szCs w:val="24"/>
        </w:rPr>
        <w:t>La valutazione terrà conto anche dei risultati delle prove oggettive che verificheranno la sicurezza del segno grafico, la coloritura e la padronanza delle tecniche sperimentate.</w:t>
      </w:r>
    </w:p>
    <w:p w:rsidR="000779EB" w:rsidRDefault="00C910EF">
      <w:pPr>
        <w:spacing w:line="240" w:lineRule="auto"/>
        <w:jc w:val="both"/>
      </w:pPr>
      <w:r>
        <w:rPr>
          <w:sz w:val="24"/>
          <w:szCs w:val="24"/>
        </w:rPr>
        <w:t xml:space="preserve"> </w:t>
      </w:r>
    </w:p>
    <w:p w:rsidR="000779EB" w:rsidRDefault="000779EB">
      <w:pPr>
        <w:spacing w:line="240" w:lineRule="auto"/>
        <w:jc w:val="both"/>
      </w:pPr>
    </w:p>
    <w:p w:rsidR="000779EB" w:rsidRDefault="00C910EF">
      <w:pPr>
        <w:spacing w:line="240" w:lineRule="auto"/>
      </w:pPr>
      <w:r>
        <w:rPr>
          <w:b/>
          <w:sz w:val="28"/>
          <w:szCs w:val="28"/>
        </w:rPr>
        <w:t>Obiettivi minimi richiesti</w:t>
      </w:r>
    </w:p>
    <w:p w:rsidR="000779EB" w:rsidRDefault="000779EB">
      <w:pPr>
        <w:spacing w:line="240" w:lineRule="auto"/>
      </w:pPr>
    </w:p>
    <w:p w:rsidR="000779EB" w:rsidRDefault="00C910EF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Saper usare i colori in modo appropriato.</w:t>
      </w:r>
    </w:p>
    <w:p w:rsidR="000779EB" w:rsidRDefault="00C910EF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Saper riprodurre linee e colori.</w:t>
      </w:r>
    </w:p>
    <w:p w:rsidR="000779EB" w:rsidRDefault="00C910EF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Saper osservare un ambiente, un’immagine.</w:t>
      </w:r>
    </w:p>
    <w:p w:rsidR="000779EB" w:rsidRDefault="00C910EF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Acquisire abilità manuali semplici e complesse:incollare,manipolare,tagliare.</w:t>
      </w:r>
    </w:p>
    <w:p w:rsidR="000779EB" w:rsidRDefault="00C910EF">
      <w:pPr>
        <w:numPr>
          <w:ilvl w:val="0"/>
          <w:numId w:val="3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Essere in grado di realizzare un elaborato compiuto, applican</w:t>
      </w:r>
      <w:r>
        <w:rPr>
          <w:sz w:val="24"/>
          <w:szCs w:val="24"/>
        </w:rPr>
        <w:t>do le conoscenze delle abilità acquisite.</w:t>
      </w:r>
    </w:p>
    <w:p w:rsidR="000779EB" w:rsidRDefault="000779EB">
      <w:pPr>
        <w:spacing w:line="240" w:lineRule="auto"/>
      </w:pPr>
    </w:p>
    <w:p w:rsidR="000779EB" w:rsidRDefault="000779EB">
      <w:pPr>
        <w:spacing w:line="240" w:lineRule="auto"/>
      </w:pPr>
    </w:p>
    <w:sectPr w:rsidR="000779EB">
      <w:footerReference w:type="default" r:id="rId8"/>
      <w:pgSz w:w="11905" w:h="16837"/>
      <w:pgMar w:top="993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0EF" w:rsidRDefault="00C910EF">
      <w:pPr>
        <w:spacing w:line="240" w:lineRule="auto"/>
      </w:pPr>
      <w:r>
        <w:separator/>
      </w:r>
    </w:p>
  </w:endnote>
  <w:endnote w:type="continuationSeparator" w:id="0">
    <w:p w:rsidR="00C910EF" w:rsidRDefault="00C910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9EB" w:rsidRDefault="00C910EF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437CEE">
      <w:rPr>
        <w:noProof/>
      </w:rPr>
      <w:t>1</w:t>
    </w:r>
    <w:r>
      <w:fldChar w:fldCharType="end"/>
    </w:r>
  </w:p>
  <w:p w:rsidR="000779EB" w:rsidRDefault="000779EB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0EF" w:rsidRDefault="00C910EF">
      <w:pPr>
        <w:spacing w:line="240" w:lineRule="auto"/>
      </w:pPr>
      <w:r>
        <w:separator/>
      </w:r>
    </w:p>
  </w:footnote>
  <w:footnote w:type="continuationSeparator" w:id="0">
    <w:p w:rsidR="00C910EF" w:rsidRDefault="00C910E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91064"/>
    <w:multiLevelType w:val="multilevel"/>
    <w:tmpl w:val="199E31F8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">
    <w:nsid w:val="1E931534"/>
    <w:multiLevelType w:val="multilevel"/>
    <w:tmpl w:val="422E646A"/>
    <w:lvl w:ilvl="0">
      <w:start w:val="1"/>
      <w:numFmt w:val="decimal"/>
      <w:lvlText w:val="%1.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2">
    <w:nsid w:val="200E6805"/>
    <w:multiLevelType w:val="multilevel"/>
    <w:tmpl w:val="BC80F3B8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3">
    <w:nsid w:val="20A47A1B"/>
    <w:multiLevelType w:val="multilevel"/>
    <w:tmpl w:val="3D80CD4A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4">
    <w:nsid w:val="232A3828"/>
    <w:multiLevelType w:val="multilevel"/>
    <w:tmpl w:val="268AF202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5">
    <w:nsid w:val="3D900579"/>
    <w:multiLevelType w:val="multilevel"/>
    <w:tmpl w:val="316EBF48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6">
    <w:nsid w:val="583B0DC8"/>
    <w:multiLevelType w:val="multilevel"/>
    <w:tmpl w:val="B698970A"/>
    <w:lvl w:ilvl="0">
      <w:start w:val="1"/>
      <w:numFmt w:val="bullet"/>
      <w:lvlText w:val="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7">
    <w:nsid w:val="5FD950B4"/>
    <w:multiLevelType w:val="multilevel"/>
    <w:tmpl w:val="8000EBA2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8">
    <w:nsid w:val="69077DEA"/>
    <w:multiLevelType w:val="multilevel"/>
    <w:tmpl w:val="A0D49024"/>
    <w:lvl w:ilvl="0">
      <w:start w:val="1"/>
      <w:numFmt w:val="bullet"/>
      <w:lvlText w:val="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7"/>
  </w:num>
  <w:num w:numId="6">
    <w:abstractNumId w:val="4"/>
  </w:num>
  <w:num w:numId="7">
    <w:abstractNumId w:val="8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9EB"/>
    <w:rsid w:val="000779EB"/>
    <w:rsid w:val="00437CEE"/>
    <w:rsid w:val="00C9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6B3765-801E-47C3-B275-B1A614486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2017-01-10T14:41:00Z</dcterms:created>
  <dcterms:modified xsi:type="dcterms:W3CDTF">2017-01-10T14:41:00Z</dcterms:modified>
</cp:coreProperties>
</file>