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360CD" w14:textId="2540FBD1" w:rsidR="005C063E" w:rsidRDefault="00CF7B8F" w:rsidP="00147DD2">
      <w:pPr>
        <w:jc w:val="center"/>
      </w:pPr>
      <w:r>
        <w:t>CLASSE 1 SEZ B – ASSO</w:t>
      </w:r>
    </w:p>
    <w:p w14:paraId="66557F30" w14:textId="00706B34" w:rsidR="00CF7B8F" w:rsidRPr="00CF7B8F" w:rsidRDefault="00CF7B8F" w:rsidP="00CF7B8F">
      <w:pPr>
        <w:jc w:val="center"/>
        <w:rPr>
          <w:b/>
          <w:bCs/>
        </w:rPr>
      </w:pPr>
      <w:r w:rsidRPr="00CF7B8F">
        <w:rPr>
          <w:b/>
          <w:bCs/>
        </w:rPr>
        <w:t>COMPITI PER LE VACANZE PER CHI HA CARENZE IN MATEMATICA</w:t>
      </w:r>
    </w:p>
    <w:p w14:paraId="158AF55A" w14:textId="1412229A" w:rsidR="00CF7B8F" w:rsidRDefault="00CF7B8F">
      <w:r>
        <w:t xml:space="preserve">Cari ragazzi, per chi si è trovato in difficoltà o ha avuto la segnalazione della non sufficienza consiglio caldamente un serio ripasso dei principali argomenti utilizzando il vostro libro di testo. </w:t>
      </w:r>
    </w:p>
    <w:p w14:paraId="16C62FA9" w14:textId="03B2D3C7" w:rsidR="00CF7B8F" w:rsidRDefault="00CF7B8F">
      <w:r>
        <w:t>Leggete con attenzione le spiegazioni, eseguite gli esercizi guidati e per ogni capitolo fate l</w:t>
      </w:r>
      <w:r w:rsidR="00147DD2">
        <w:t>a verifica (sono le pagine in verde).</w:t>
      </w:r>
    </w:p>
    <w:p w14:paraId="7E7319A9" w14:textId="0A0CD855" w:rsidR="00147DD2" w:rsidRDefault="00147DD2">
      <w:r>
        <w:t xml:space="preserve">Ricordo che potete anche trovare schede didattiche ed ulteriori esercizi su BLOGINCLUSIONE all’indirizzo </w:t>
      </w:r>
      <w:hyperlink r:id="rId5" w:history="1">
        <w:r>
          <w:rPr>
            <w:rStyle w:val="Collegamentoipertestuale"/>
          </w:rPr>
          <w:t>https://www.scuoleasso.edu.it/inclusione/</w:t>
        </w:r>
      </w:hyperlink>
      <w:r>
        <w:t xml:space="preserve"> nella sezione indicata come MATERIALI DIDATTICI – MATERIALI DIDATTICI CLASSE PRIMA SSI – aritmetica e geometria.</w:t>
      </w:r>
    </w:p>
    <w:p w14:paraId="6C871CA9" w14:textId="77777777" w:rsidR="00147DD2" w:rsidRDefault="00147DD2"/>
    <w:p w14:paraId="73CD5B31" w14:textId="38E3C861" w:rsidR="00CF7B8F" w:rsidRDefault="00CF7B8F">
      <w:r>
        <w:t xml:space="preserve">SVOLGERE TUTTI I </w:t>
      </w:r>
      <w:r w:rsidRPr="00CF7B8F">
        <w:rPr>
          <w:b/>
          <w:bCs/>
        </w:rPr>
        <w:t>PERCORSI SEMPLIFICATI</w:t>
      </w:r>
      <w:r>
        <w:t xml:space="preserve"> SUL LIBRO DI </w:t>
      </w:r>
      <w:r w:rsidRPr="00CF7B8F">
        <w:rPr>
          <w:b/>
          <w:bCs/>
        </w:rPr>
        <w:t>ARTIMETICA</w:t>
      </w:r>
    </w:p>
    <w:p w14:paraId="2C390F28" w14:textId="54DDD59A" w:rsidR="00CF7B8F" w:rsidRDefault="00CF7B8F" w:rsidP="00CF7B8F">
      <w:pPr>
        <w:pStyle w:val="Paragrafoelenco"/>
        <w:numPr>
          <w:ilvl w:val="0"/>
          <w:numId w:val="1"/>
        </w:numPr>
      </w:pPr>
      <w:r>
        <w:t>LE QUATTRO OPERAZIONI: pagg 132-143</w:t>
      </w:r>
    </w:p>
    <w:p w14:paraId="72BB0AD2" w14:textId="54BB304E" w:rsidR="00CF7B8F" w:rsidRDefault="00CF7B8F" w:rsidP="00CF7B8F">
      <w:pPr>
        <w:pStyle w:val="Paragrafoelenco"/>
        <w:numPr>
          <w:ilvl w:val="0"/>
          <w:numId w:val="1"/>
        </w:numPr>
      </w:pPr>
      <w:r>
        <w:t>RISOLUZIONE DEI PROBLEMI pagg 176-182</w:t>
      </w:r>
    </w:p>
    <w:p w14:paraId="2D23AB11" w14:textId="4B0771C5" w:rsidR="00CF7B8F" w:rsidRDefault="00CF7B8F" w:rsidP="00CF7B8F">
      <w:pPr>
        <w:pStyle w:val="Paragrafoelenco"/>
        <w:numPr>
          <w:ilvl w:val="0"/>
          <w:numId w:val="1"/>
        </w:numPr>
      </w:pPr>
      <w:r>
        <w:t>POTENZE pagg 271-278</w:t>
      </w:r>
    </w:p>
    <w:p w14:paraId="77A46C54" w14:textId="4C5C82C8" w:rsidR="00CF7B8F" w:rsidRDefault="00CF7B8F" w:rsidP="00CF7B8F">
      <w:pPr>
        <w:pStyle w:val="Paragrafoelenco"/>
        <w:numPr>
          <w:ilvl w:val="0"/>
          <w:numId w:val="1"/>
        </w:numPr>
      </w:pPr>
      <w:r>
        <w:t>DIVISIBILITA’ E SCOMPOSIZIONI: pagg 322-330</w:t>
      </w:r>
    </w:p>
    <w:p w14:paraId="63EBBD01" w14:textId="2479E4BA" w:rsidR="00CF7B8F" w:rsidRDefault="00CF7B8F" w:rsidP="00CF7B8F">
      <w:r>
        <w:t xml:space="preserve">SVOLGERE TUTTI I </w:t>
      </w:r>
      <w:r w:rsidRPr="00CF7B8F">
        <w:rPr>
          <w:b/>
          <w:bCs/>
        </w:rPr>
        <w:t>PERCORSI SEMPLIFICATI</w:t>
      </w:r>
      <w:r>
        <w:t xml:space="preserve"> SUL LIBRO DI </w:t>
      </w:r>
      <w:r>
        <w:rPr>
          <w:b/>
          <w:bCs/>
        </w:rPr>
        <w:t>GEOMETRIA</w:t>
      </w:r>
    </w:p>
    <w:p w14:paraId="234E5E9A" w14:textId="5DBBA59F" w:rsidR="00CF7B8F" w:rsidRDefault="00CF7B8F" w:rsidP="00CF7B8F">
      <w:pPr>
        <w:pStyle w:val="Paragrafoelenco"/>
        <w:numPr>
          <w:ilvl w:val="0"/>
          <w:numId w:val="2"/>
        </w:numPr>
      </w:pPr>
      <w:r>
        <w:t>ANGOLI pagg 142-145</w:t>
      </w:r>
    </w:p>
    <w:p w14:paraId="02CDA87F" w14:textId="526F756F" w:rsidR="00CF7B8F" w:rsidRDefault="00CF7B8F" w:rsidP="00CF7B8F">
      <w:pPr>
        <w:pStyle w:val="Paragrafoelenco"/>
        <w:numPr>
          <w:ilvl w:val="0"/>
          <w:numId w:val="2"/>
        </w:numPr>
      </w:pPr>
      <w:r>
        <w:t>POLIGONI pagg 214-222</w:t>
      </w:r>
    </w:p>
    <w:p w14:paraId="18F90B54" w14:textId="72D62B0C" w:rsidR="00CF7B8F" w:rsidRDefault="00CF7B8F" w:rsidP="00CF7B8F">
      <w:pPr>
        <w:pStyle w:val="Paragrafoelenco"/>
        <w:numPr>
          <w:ilvl w:val="0"/>
          <w:numId w:val="2"/>
        </w:numPr>
      </w:pPr>
      <w:r>
        <w:t>TRIANGOLI pagg 274-282</w:t>
      </w:r>
    </w:p>
    <w:p w14:paraId="1D3E6BA4" w14:textId="2342131B" w:rsidR="00CF7B8F" w:rsidRDefault="00CF7B8F" w:rsidP="00CF7B8F">
      <w:pPr>
        <w:pStyle w:val="Paragrafoelenco"/>
        <w:numPr>
          <w:ilvl w:val="0"/>
          <w:numId w:val="2"/>
        </w:numPr>
      </w:pPr>
      <w:r>
        <w:t>Quadrilateri pagg 333-342</w:t>
      </w:r>
    </w:p>
    <w:sectPr w:rsidR="00CF7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F44DF"/>
    <w:multiLevelType w:val="hybridMultilevel"/>
    <w:tmpl w:val="FA54F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65EC2"/>
    <w:multiLevelType w:val="hybridMultilevel"/>
    <w:tmpl w:val="72DAB8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8F"/>
    <w:rsid w:val="00147DD2"/>
    <w:rsid w:val="00595B45"/>
    <w:rsid w:val="005C063E"/>
    <w:rsid w:val="00B4183C"/>
    <w:rsid w:val="00C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B72F"/>
  <w15:chartTrackingRefBased/>
  <w15:docId w15:val="{FB41282F-6E49-4147-977C-6BD3C8C3C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F7B8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147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cuoleasso.edu.it/inclusio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Ferdinando Moretti Foggia</dc:creator>
  <cp:keywords/>
  <dc:description/>
  <cp:lastModifiedBy>Ferdinando Moretti Foggia</cp:lastModifiedBy>
  <cp:revision>1</cp:revision>
  <dcterms:created xsi:type="dcterms:W3CDTF">2020-06-03T09:27:00Z</dcterms:created>
  <dcterms:modified xsi:type="dcterms:W3CDTF">2020-06-03T09:41:00Z</dcterms:modified>
</cp:coreProperties>
</file>