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CF" w:rsidRPr="003F0778" w:rsidRDefault="000866CF" w:rsidP="00FE41EE">
      <w:pPr>
        <w:pStyle w:val="Standard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407E9">
        <w:rPr>
          <w:rFonts w:ascii="Arial" w:hAnsi="Arial" w:cs="Arial"/>
          <w:noProof/>
          <w:sz w:val="20"/>
          <w:szCs w:val="20"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2" o:spid="_x0000_i1025" type="#_x0000_t75" style="width:33.75pt;height:33.75pt;visibility:visible">
            <v:imagedata r:id="rId5" o:title=""/>
          </v:shape>
        </w:pict>
      </w:r>
    </w:p>
    <w:p w:rsidR="000866CF" w:rsidRPr="003F0778" w:rsidRDefault="000866CF" w:rsidP="00FE41EE">
      <w:pPr>
        <w:pStyle w:val="Header1"/>
        <w:tabs>
          <w:tab w:val="left" w:pos="2565"/>
        </w:tabs>
        <w:jc w:val="center"/>
        <w:rPr>
          <w:rFonts w:ascii="Arial" w:hAnsi="Arial" w:cs="Arial"/>
          <w:b/>
          <w:sz w:val="20"/>
          <w:szCs w:val="20"/>
        </w:rPr>
      </w:pPr>
      <w:r w:rsidRPr="003F0778">
        <w:rPr>
          <w:rFonts w:ascii="Arial" w:hAnsi="Arial" w:cs="Arial"/>
          <w:b/>
          <w:sz w:val="20"/>
          <w:szCs w:val="20"/>
        </w:rPr>
        <w:t>Ministero della Pubblica Istruzione</w:t>
      </w:r>
    </w:p>
    <w:p w:rsidR="000866CF" w:rsidRPr="003F0778" w:rsidRDefault="000866CF" w:rsidP="00FE41EE">
      <w:pPr>
        <w:pStyle w:val="Header1"/>
        <w:jc w:val="center"/>
        <w:rPr>
          <w:rFonts w:ascii="Arial" w:hAnsi="Arial" w:cs="Arial"/>
          <w:bCs/>
          <w:sz w:val="20"/>
          <w:szCs w:val="20"/>
        </w:rPr>
      </w:pPr>
      <w:r w:rsidRPr="003F0778">
        <w:rPr>
          <w:rFonts w:ascii="Arial" w:hAnsi="Arial" w:cs="Arial"/>
          <w:bCs/>
          <w:sz w:val="20"/>
          <w:szCs w:val="20"/>
        </w:rPr>
        <w:t xml:space="preserve">Istituto Comprensivo Statale </w:t>
      </w:r>
      <w:r w:rsidRPr="003F0778">
        <w:rPr>
          <w:rFonts w:ascii="Arial" w:hAnsi="Arial" w:cs="Arial"/>
          <w:b/>
          <w:sz w:val="20"/>
          <w:szCs w:val="20"/>
        </w:rPr>
        <w:t>“</w:t>
      </w:r>
      <w:r w:rsidRPr="003F0778">
        <w:rPr>
          <w:rFonts w:ascii="Arial" w:hAnsi="Arial" w:cs="Arial"/>
          <w:bCs/>
          <w:sz w:val="20"/>
          <w:szCs w:val="20"/>
        </w:rPr>
        <w:t>G. SEGANTINI”</w:t>
      </w:r>
    </w:p>
    <w:p w:rsidR="000866CF" w:rsidRPr="003F0778" w:rsidRDefault="000866CF" w:rsidP="00FE41EE">
      <w:pPr>
        <w:pStyle w:val="Header1"/>
        <w:jc w:val="center"/>
        <w:rPr>
          <w:rFonts w:ascii="Arial" w:hAnsi="Arial" w:cs="Arial"/>
          <w:bCs/>
          <w:sz w:val="20"/>
          <w:szCs w:val="20"/>
        </w:rPr>
      </w:pPr>
      <w:r w:rsidRPr="003F0778">
        <w:rPr>
          <w:rFonts w:ascii="Arial" w:hAnsi="Arial" w:cs="Arial"/>
          <w:bCs/>
          <w:sz w:val="20"/>
          <w:szCs w:val="20"/>
        </w:rPr>
        <w:t>Scuola Infanzia, Primaria e Secondaria I°</w:t>
      </w:r>
    </w:p>
    <w:p w:rsidR="000866CF" w:rsidRPr="003F0778" w:rsidRDefault="000866CF" w:rsidP="00FE41EE">
      <w:pPr>
        <w:pStyle w:val="Header1"/>
        <w:jc w:val="center"/>
        <w:rPr>
          <w:rFonts w:ascii="Arial" w:hAnsi="Arial" w:cs="Arial"/>
          <w:bCs/>
          <w:sz w:val="20"/>
          <w:szCs w:val="20"/>
        </w:rPr>
      </w:pPr>
      <w:r w:rsidRPr="003F0778">
        <w:rPr>
          <w:rFonts w:ascii="Arial" w:hAnsi="Arial" w:cs="Arial"/>
          <w:bCs/>
          <w:sz w:val="20"/>
          <w:szCs w:val="20"/>
        </w:rPr>
        <w:t>22033 ASSO (CO) - Viale delle  Rimembranze, 17</w:t>
      </w:r>
    </w:p>
    <w:p w:rsidR="000866CF" w:rsidRPr="003F0778" w:rsidRDefault="000866CF" w:rsidP="00FE41EE">
      <w:pPr>
        <w:pStyle w:val="Header1"/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3F0778">
        <w:rPr>
          <w:rFonts w:ascii="Arial" w:hAnsi="Arial" w:cs="Arial"/>
          <w:bCs/>
          <w:sz w:val="20"/>
          <w:szCs w:val="20"/>
          <w:lang w:val="en-US"/>
        </w:rPr>
        <w:t>C.F. 82002020137 - COIC803003 -Tel. n°. 031672089 - Fax 031681471</w:t>
      </w:r>
    </w:p>
    <w:p w:rsidR="000866CF" w:rsidRPr="00EC038C" w:rsidRDefault="000866CF" w:rsidP="00FE41EE">
      <w:pPr>
        <w:pStyle w:val="Standard"/>
        <w:spacing w:line="240" w:lineRule="auto"/>
        <w:jc w:val="center"/>
        <w:rPr>
          <w:rFonts w:ascii="Arial" w:hAnsi="Arial" w:cs="Arial"/>
          <w:sz w:val="20"/>
          <w:szCs w:val="20"/>
          <w:lang w:val="en-GB"/>
        </w:rPr>
      </w:pPr>
      <w:hyperlink r:id="rId6" w:history="1">
        <w:r w:rsidRPr="003F0778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en-GB"/>
          </w:rPr>
          <w:t>coic803003@istruzione.it</w:t>
        </w:r>
      </w:hyperlink>
      <w:r w:rsidRPr="003F0778">
        <w:rPr>
          <w:rFonts w:ascii="Arial" w:hAnsi="Arial" w:cs="Arial"/>
          <w:bCs/>
          <w:sz w:val="20"/>
          <w:szCs w:val="20"/>
          <w:lang w:val="en-GB"/>
        </w:rPr>
        <w:t xml:space="preserve"> PEC: </w:t>
      </w:r>
      <w:hyperlink r:id="rId7" w:history="1">
        <w:r w:rsidRPr="003F0778">
          <w:rPr>
            <w:rStyle w:val="Hyperlink"/>
            <w:rFonts w:ascii="Arial" w:hAnsi="Arial" w:cs="Arial"/>
            <w:bCs/>
            <w:color w:val="auto"/>
            <w:sz w:val="20"/>
            <w:szCs w:val="20"/>
            <w:lang w:val="en-GB"/>
          </w:rPr>
          <w:t>coic803003@pec.istruzione.it</w:t>
        </w:r>
      </w:hyperlink>
      <w:r w:rsidRPr="00EC038C">
        <w:rPr>
          <w:rFonts w:ascii="Arial" w:hAnsi="Arial" w:cs="Arial"/>
          <w:sz w:val="20"/>
          <w:szCs w:val="20"/>
          <w:lang w:val="en-GB"/>
        </w:rPr>
        <w:t xml:space="preserve"> </w:t>
      </w:r>
      <w:r w:rsidRPr="003F0778">
        <w:rPr>
          <w:rFonts w:ascii="Arial" w:hAnsi="Arial" w:cs="Arial"/>
          <w:bCs/>
          <w:sz w:val="20"/>
          <w:szCs w:val="20"/>
          <w:lang w:val="en-GB"/>
        </w:rPr>
        <w:t xml:space="preserve">web: </w:t>
      </w:r>
      <w:hyperlink r:id="rId8" w:history="1">
        <w:r w:rsidRPr="00441760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www.scuoleasso.gov.it</w:t>
        </w:r>
      </w:hyperlink>
    </w:p>
    <w:p w:rsidR="000866CF" w:rsidRPr="00EC038C" w:rsidRDefault="000866CF" w:rsidP="00E13EA7">
      <w:pPr>
        <w:pStyle w:val="Standard"/>
        <w:spacing w:after="0" w:line="360" w:lineRule="auto"/>
        <w:jc w:val="both"/>
        <w:rPr>
          <w:rFonts w:ascii="Arial" w:hAnsi="Arial" w:cs="Arial"/>
          <w:b/>
          <w:bCs/>
          <w:lang w:val="en-GB"/>
        </w:rPr>
      </w:pPr>
    </w:p>
    <w:p w:rsidR="000866CF" w:rsidRDefault="000866CF" w:rsidP="00E13EA7">
      <w:pPr>
        <w:pStyle w:val="Standard"/>
        <w:spacing w:after="0" w:line="360" w:lineRule="auto"/>
        <w:jc w:val="right"/>
        <w:rPr>
          <w:rFonts w:ascii="Arial" w:hAnsi="Arial" w:cs="Arial"/>
          <w:b/>
          <w:bCs/>
          <w:u w:val="single"/>
        </w:rPr>
      </w:pPr>
      <w:r w:rsidRPr="00E13EA7">
        <w:rPr>
          <w:rFonts w:ascii="Arial" w:hAnsi="Arial" w:cs="Arial"/>
          <w:b/>
          <w:bCs/>
          <w:u w:val="single"/>
        </w:rPr>
        <w:t>A tutti gli insegnanti dell’I.C. di Asso</w:t>
      </w:r>
    </w:p>
    <w:p w:rsidR="000866CF" w:rsidRPr="00E13EA7" w:rsidRDefault="000866CF" w:rsidP="00E13EA7">
      <w:pPr>
        <w:pStyle w:val="Standard"/>
        <w:spacing w:after="0" w:line="36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PROGRAMMAZIONE – linee generali</w:t>
      </w:r>
    </w:p>
    <w:p w:rsidR="000866CF" w:rsidRPr="003F0778" w:rsidRDefault="000866CF" w:rsidP="00E13EA7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5AF5">
        <w:rPr>
          <w:rFonts w:ascii="Arial" w:hAnsi="Arial" w:cs="Arial"/>
          <w:b/>
          <w:sz w:val="20"/>
          <w:szCs w:val="20"/>
        </w:rPr>
        <w:t>p.c. Sindaci dei comuni di Asso, Barni, Bellagio (Civenna), Caglio, Canzo, Lasnigo, Magreglio, Rezzago, Sormano, Valbrona</w:t>
      </w: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5AF5">
        <w:rPr>
          <w:rFonts w:ascii="Arial" w:hAnsi="Arial" w:cs="Arial"/>
          <w:b/>
          <w:sz w:val="20"/>
          <w:szCs w:val="20"/>
        </w:rPr>
        <w:t>p.c. Presidente Comunità Montana del Triangolo Lariano, Canzo</w:t>
      </w: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5AF5">
        <w:rPr>
          <w:rFonts w:ascii="Arial" w:hAnsi="Arial" w:cs="Arial"/>
          <w:b/>
          <w:sz w:val="20"/>
          <w:szCs w:val="20"/>
        </w:rPr>
        <w:t>p.c. Provincia di Lecco, Ufficio Cultura</w:t>
      </w: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5AF5">
        <w:rPr>
          <w:rFonts w:ascii="Arial" w:hAnsi="Arial" w:cs="Arial"/>
          <w:b/>
          <w:sz w:val="20"/>
          <w:szCs w:val="20"/>
        </w:rPr>
        <w:t>p.c. Provincia di Como, Ufficio Cultura</w:t>
      </w: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5AF5">
        <w:rPr>
          <w:rFonts w:ascii="Arial" w:hAnsi="Arial" w:cs="Arial"/>
          <w:b/>
          <w:sz w:val="20"/>
          <w:szCs w:val="20"/>
        </w:rPr>
        <w:t>p.c. USP di Como</w:t>
      </w: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5AF5">
        <w:rPr>
          <w:rFonts w:ascii="Arial" w:hAnsi="Arial" w:cs="Arial"/>
          <w:b/>
          <w:sz w:val="20"/>
          <w:szCs w:val="20"/>
        </w:rPr>
        <w:t>p.c. Rete Italiana di Cultura Popolare, Torino</w:t>
      </w:r>
    </w:p>
    <w:p w:rsidR="000866CF" w:rsidRPr="00D75AF5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5AF5">
        <w:rPr>
          <w:rFonts w:ascii="Arial" w:hAnsi="Arial" w:cs="Arial"/>
          <w:b/>
          <w:sz w:val="20"/>
          <w:szCs w:val="20"/>
        </w:rPr>
        <w:t>p.c. Cumpagnia di Nost, Canzo</w:t>
      </w:r>
    </w:p>
    <w:p w:rsidR="000866CF" w:rsidRPr="003F0778" w:rsidRDefault="000866CF" w:rsidP="00E13EA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:rsidR="000866CF" w:rsidRDefault="000866CF" w:rsidP="00E13EA7">
      <w:pPr>
        <w:pStyle w:val="Standard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TERRA COMUNE</w:t>
      </w:r>
    </w:p>
    <w:p w:rsidR="000866CF" w:rsidRPr="003F0778" w:rsidRDefault="000866CF" w:rsidP="00E13EA7">
      <w:pPr>
        <w:pStyle w:val="Standard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MAPPA DI COMUNITA’ DELLA VA</w:t>
      </w:r>
      <w:r w:rsidRPr="003F0778">
        <w:rPr>
          <w:rFonts w:ascii="Arial" w:hAnsi="Arial" w:cs="Arial"/>
          <w:b/>
          <w:bCs/>
        </w:rPr>
        <w:t>LASSINA E DELL’ALTA BRIANZA</w:t>
      </w:r>
    </w:p>
    <w:p w:rsidR="000866CF" w:rsidRPr="003F0778" w:rsidRDefault="000866CF" w:rsidP="00E13EA7">
      <w:pPr>
        <w:pStyle w:val="Standard"/>
        <w:spacing w:after="0" w:line="360" w:lineRule="auto"/>
        <w:jc w:val="center"/>
        <w:rPr>
          <w:rFonts w:ascii="Arial" w:hAnsi="Arial" w:cs="Arial"/>
          <w:b/>
          <w:bCs/>
        </w:rPr>
      </w:pPr>
      <w:r w:rsidRPr="003F0778">
        <w:rPr>
          <w:rFonts w:ascii="Arial" w:hAnsi="Arial" w:cs="Arial"/>
          <w:b/>
          <w:bCs/>
        </w:rPr>
        <w:t>A.S.2014-2015 e 2015-2016</w:t>
      </w:r>
    </w:p>
    <w:p w:rsidR="000866CF" w:rsidRPr="003F0778" w:rsidRDefault="000866CF" w:rsidP="00E13EA7">
      <w:pPr>
        <w:pStyle w:val="Standard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Progetto pluriennale</w:t>
      </w:r>
      <w:r w:rsidRPr="003F0778">
        <w:rPr>
          <w:rFonts w:ascii="Arial" w:hAnsi="Arial" w:cs="Arial"/>
          <w:b/>
          <w:bCs/>
        </w:rPr>
        <w:t xml:space="preserve"> di conoscenza, </w:t>
      </w:r>
      <w:r>
        <w:rPr>
          <w:rFonts w:ascii="Arial" w:hAnsi="Arial" w:cs="Arial"/>
          <w:b/>
          <w:bCs/>
        </w:rPr>
        <w:t>r</w:t>
      </w:r>
      <w:r w:rsidRPr="003F0778">
        <w:rPr>
          <w:rFonts w:ascii="Arial" w:hAnsi="Arial" w:cs="Arial"/>
          <w:b/>
          <w:bCs/>
        </w:rPr>
        <w:t>appresentazione e valorizzazione della cultura e delle tradizioni locali ai fini ambientali, paesaggistici, culturali, turistici ed economici.</w:t>
      </w:r>
    </w:p>
    <w:p w:rsidR="000866CF" w:rsidRPr="003F0778" w:rsidRDefault="000866CF" w:rsidP="00E13EA7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</w:p>
    <w:p w:rsidR="000866CF" w:rsidRDefault="000866CF" w:rsidP="00E13EA7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3F0778">
        <w:rPr>
          <w:rFonts w:ascii="Arial" w:hAnsi="Arial" w:cs="Arial"/>
          <w:b/>
          <w:bCs/>
        </w:rPr>
        <w:t>Pemessa</w:t>
      </w:r>
    </w:p>
    <w:p w:rsidR="000866CF" w:rsidRPr="003F0778" w:rsidRDefault="000866CF" w:rsidP="00E13EA7">
      <w:pPr>
        <w:pStyle w:val="Standard"/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:rsidR="000866CF" w:rsidRPr="003F0778" w:rsidRDefault="000866CF" w:rsidP="00E13EA7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  <w:r w:rsidRPr="000E4567">
        <w:rPr>
          <w:rFonts w:ascii="Arial" w:hAnsi="Arial" w:cs="Arial"/>
          <w:b/>
          <w:bCs/>
        </w:rPr>
        <w:t>Il concetto di paesaggio</w:t>
      </w:r>
      <w:r w:rsidRPr="003F0778">
        <w:rPr>
          <w:rFonts w:ascii="Arial" w:hAnsi="Arial" w:cs="Arial"/>
          <w:bCs/>
        </w:rPr>
        <w:t xml:space="preserve"> è complesso e sovente viene a sovrapporsi a concetti come spazio, territorio, ambiente. Una cosa è certa: il paesaggio esiste soltanto in funzione dello sguardo di colui che l’osserva. Nell’atto di osservare si trasforma lo spazio in paesaggio. L’osservazione del paesaggio permette di entrare in relazione con i luoghi, le cose, le persone. Si ha a che fare con lo spazio e con il tempo delle stagioni e della storia. Chi osserva esercita il suo sguardo non solo sul presente, ma sul passato e sul futuro. Il paesaggio va conosciuto perché i nostri paesi, i nostri monumenti, la nostra lingua sono testimonianza della nostra identità culturale.</w:t>
      </w:r>
    </w:p>
    <w:p w:rsidR="000866CF" w:rsidRPr="003F0778" w:rsidRDefault="000866CF" w:rsidP="00E13EA7">
      <w:pPr>
        <w:pStyle w:val="Standard"/>
        <w:spacing w:after="0" w:line="360" w:lineRule="auto"/>
        <w:jc w:val="both"/>
        <w:rPr>
          <w:rFonts w:ascii="Arial" w:hAnsi="Arial" w:cs="Arial"/>
          <w:bCs/>
        </w:rPr>
      </w:pPr>
      <w:r w:rsidRPr="000E4567">
        <w:rPr>
          <w:rFonts w:ascii="Arial" w:hAnsi="Arial" w:cs="Arial"/>
          <w:b/>
          <w:bCs/>
        </w:rPr>
        <w:t>A partire dall’anno scolastico 2014-2015</w:t>
      </w:r>
      <w:r w:rsidRPr="003F0778">
        <w:rPr>
          <w:rFonts w:ascii="Arial" w:hAnsi="Arial" w:cs="Arial"/>
          <w:bCs/>
        </w:rPr>
        <w:t xml:space="preserve"> alcune scuole dell'Istituto Comprensivo </w:t>
      </w:r>
      <w:r>
        <w:rPr>
          <w:rFonts w:ascii="Arial" w:hAnsi="Arial" w:cs="Arial"/>
          <w:bCs/>
        </w:rPr>
        <w:t xml:space="preserve">“G. Segantini” </w:t>
      </w:r>
      <w:r w:rsidRPr="003F0778">
        <w:rPr>
          <w:rFonts w:ascii="Arial" w:hAnsi="Arial" w:cs="Arial"/>
          <w:bCs/>
        </w:rPr>
        <w:t>di Asso collaboreranno per dare avvio alla mappatura della comunità, a partire da progetti sperimentali di “Mappa dei ragazzi”, volta alla realizzazione di un</w:t>
      </w:r>
      <w:r>
        <w:rPr>
          <w:rFonts w:ascii="Arial" w:hAnsi="Arial" w:cs="Arial"/>
          <w:bCs/>
        </w:rPr>
        <w:t xml:space="preserve">a </w:t>
      </w:r>
      <w:r w:rsidRPr="000E4567">
        <w:rPr>
          <w:rFonts w:ascii="Arial" w:hAnsi="Arial" w:cs="Arial"/>
          <w:b/>
          <w:bCs/>
        </w:rPr>
        <w:t>Mappa di comunità dei ragazzi</w:t>
      </w:r>
      <w:r w:rsidRPr="000E4567">
        <w:rPr>
          <w:rFonts w:ascii="Arial" w:hAnsi="Arial" w:cs="Arial"/>
          <w:bCs/>
        </w:rPr>
        <w:t>,  museo virtuale del territorio</w:t>
      </w:r>
      <w:r w:rsidRPr="003F0778">
        <w:rPr>
          <w:rFonts w:ascii="Arial" w:hAnsi="Arial" w:cs="Arial"/>
          <w:bCs/>
        </w:rPr>
        <w:t>.</w:t>
      </w:r>
    </w:p>
    <w:p w:rsidR="000866CF" w:rsidRPr="003F0778" w:rsidRDefault="000866CF" w:rsidP="00E13EA7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0E4567">
        <w:rPr>
          <w:rFonts w:ascii="Arial" w:hAnsi="Arial" w:cs="Arial"/>
          <w:b/>
          <w:bCs/>
        </w:rPr>
        <w:t>Il progetto - che è un esempio concreto di ricerca didattica esi colloca nell’ambito del Piano dell’Offerta Formativa dell’Istituto</w:t>
      </w:r>
      <w:r>
        <w:rPr>
          <w:rFonts w:ascii="Arial" w:hAnsi="Arial" w:cs="Arial"/>
          <w:bCs/>
        </w:rPr>
        <w:t xml:space="preserve"> -</w:t>
      </w:r>
      <w:r w:rsidRPr="003F0778">
        <w:rPr>
          <w:rFonts w:ascii="Arial" w:hAnsi="Arial" w:cs="Arial"/>
          <w:bCs/>
        </w:rPr>
        <w:t xml:space="preserve"> ha preso avvio nell’A.S. 2013-</w:t>
      </w:r>
      <w:smartTag w:uri="urn:schemas-microsoft-com:office:smarttags" w:element="metricconverter">
        <w:smartTagPr>
          <w:attr w:name="ProductID" w:val="2014 in"/>
        </w:smartTagPr>
        <w:r w:rsidRPr="003F0778">
          <w:rPr>
            <w:rFonts w:ascii="Arial" w:hAnsi="Arial" w:cs="Arial"/>
            <w:bCs/>
          </w:rPr>
          <w:t xml:space="preserve">2014 </w:t>
        </w:r>
        <w:r w:rsidRPr="003F0778">
          <w:rPr>
            <w:rFonts w:ascii="Arial" w:hAnsi="Arial" w:cs="Arial"/>
          </w:rPr>
          <w:t>in</w:t>
        </w:r>
      </w:smartTag>
      <w:r w:rsidRPr="003F0778">
        <w:rPr>
          <w:rFonts w:ascii="Arial" w:hAnsi="Arial" w:cs="Arial"/>
        </w:rPr>
        <w:t xml:space="preserve"> collaborazione con </w:t>
      </w:r>
      <w:smartTag w:uri="urn:schemas-microsoft-com:office:smarttags" w:element="PersonName">
        <w:smartTagPr>
          <w:attr w:name="ProductID" w:val="la Provincia"/>
        </w:smartTagPr>
        <w:r w:rsidRPr="003F0778">
          <w:rPr>
            <w:rFonts w:ascii="Arial" w:hAnsi="Arial" w:cs="Arial"/>
          </w:rPr>
          <w:t>la Provincia</w:t>
        </w:r>
      </w:smartTag>
      <w:r w:rsidRPr="003F0778">
        <w:rPr>
          <w:rFonts w:ascii="Arial" w:hAnsi="Arial" w:cs="Arial"/>
        </w:rPr>
        <w:t xml:space="preserve"> di Lecco e l’Ecomuseo del Distretto dei Monti e dei Laghi briantei (</w:t>
      </w:r>
      <w:hyperlink r:id="rId9" w:history="1">
        <w:r w:rsidRPr="003F0778">
          <w:rPr>
            <w:rStyle w:val="Hyperlink"/>
            <w:rFonts w:ascii="Arial" w:hAnsi="Arial" w:cs="Arial"/>
            <w:color w:val="auto"/>
          </w:rPr>
          <w:t>http://www.ecomuseomontilaghibriantei.it/</w:t>
        </w:r>
      </w:hyperlink>
      <w:r w:rsidRPr="003F0778">
        <w:rPr>
          <w:rFonts w:ascii="Arial" w:hAnsi="Arial" w:cs="Arial"/>
        </w:rPr>
        <w:t>). Per quanto riguarda l’Istituto Comprensivo di Asso rientrano nel distretto ecomuseale i comuni di Asso, Canzo e Valbrona.</w:t>
      </w:r>
    </w:p>
    <w:p w:rsidR="000866CF" w:rsidRPr="000E4567" w:rsidRDefault="000866CF" w:rsidP="00E13EA7">
      <w:pPr>
        <w:pStyle w:val="Paragrafoelenco1"/>
        <w:spacing w:line="360" w:lineRule="auto"/>
        <w:ind w:left="0"/>
        <w:jc w:val="both"/>
        <w:rPr>
          <w:rFonts w:ascii="Arial" w:hAnsi="Arial" w:cs="Arial"/>
          <w:b/>
        </w:rPr>
      </w:pPr>
      <w:r w:rsidRPr="000E4567">
        <w:rPr>
          <w:rFonts w:ascii="Arial" w:hAnsi="Arial" w:cs="Arial"/>
          <w:b/>
        </w:rPr>
        <w:t xml:space="preserve">Dall’A.S. 2014-2015 il progetto si configura come progetto sperimentale dell’intero Istituto Comprensivo e coinvolgerà tutte le scuole  che vorranno aderirvi a livello di plesso, di gruppi di classi, di classi singole o di insegnanti che intendano rivalorizzare e mettere in circolazione materiali didattici precedentemente realizzati. </w:t>
      </w:r>
    </w:p>
    <w:p w:rsidR="000866CF" w:rsidRPr="003F0778" w:rsidRDefault="000866CF" w:rsidP="00E13EA7">
      <w:pPr>
        <w:pStyle w:val="Paragrafoelenco1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L’idea di base è quella di confrontarsi col territorio nelle sue più diverse sfaccettature, nella convinzione che ogni frammento possa costituire – composto nel modo giusto come un puzzle – un patrimonio collettivo importante e alternativo nella ricostruzione della storia, della cultura e della tradizione di un luogo.</w:t>
      </w:r>
    </w:p>
    <w:p w:rsidR="000866CF" w:rsidRPr="003F0778" w:rsidRDefault="000866CF" w:rsidP="00E13EA7">
      <w:pPr>
        <w:pStyle w:val="Paragrafoelenco1"/>
        <w:spacing w:line="360" w:lineRule="auto"/>
        <w:ind w:left="0"/>
        <w:jc w:val="both"/>
        <w:rPr>
          <w:rFonts w:ascii="Arial" w:hAnsi="Arial" w:cs="Arial"/>
          <w:bCs/>
          <w:kern w:val="0"/>
        </w:rPr>
      </w:pPr>
      <w:r w:rsidRPr="000E4567">
        <w:rPr>
          <w:rFonts w:ascii="Arial" w:hAnsi="Arial" w:cs="Arial"/>
          <w:b/>
        </w:rPr>
        <w:t>Le</w:t>
      </w:r>
      <w:r w:rsidRPr="003F0778">
        <w:rPr>
          <w:rFonts w:ascii="Arial" w:hAnsi="Arial" w:cs="Arial"/>
        </w:rPr>
        <w:t xml:space="preserve"> </w:t>
      </w:r>
      <w:r w:rsidRPr="003F0778">
        <w:rPr>
          <w:rFonts w:ascii="Arial" w:hAnsi="Arial" w:cs="Arial"/>
          <w:b/>
          <w:bCs/>
          <w:kern w:val="0"/>
        </w:rPr>
        <w:t>Attività di sezione/classe e di plesso</w:t>
      </w:r>
      <w:r w:rsidRPr="003F0778">
        <w:rPr>
          <w:rFonts w:ascii="Arial" w:hAnsi="Arial" w:cs="Arial"/>
          <w:bCs/>
          <w:kern w:val="0"/>
        </w:rPr>
        <w:t xml:space="preserve"> </w:t>
      </w:r>
      <w:r w:rsidRPr="000E4567">
        <w:rPr>
          <w:rFonts w:ascii="Arial" w:hAnsi="Arial" w:cs="Arial"/>
          <w:b/>
          <w:bCs/>
          <w:kern w:val="0"/>
        </w:rPr>
        <w:t xml:space="preserve">saranno volte alla realizzazione </w:t>
      </w:r>
      <w:r w:rsidRPr="000E4567">
        <w:rPr>
          <w:rFonts w:ascii="Arial" w:hAnsi="Arial" w:cs="Arial"/>
          <w:b/>
          <w:bCs/>
          <w:kern w:val="0"/>
          <w:u w:val="single"/>
        </w:rPr>
        <w:t>di Mappe di comunità</w:t>
      </w:r>
      <w:r w:rsidRPr="003F0778">
        <w:rPr>
          <w:rFonts w:ascii="Arial" w:hAnsi="Arial" w:cs="Arial"/>
          <w:bCs/>
          <w:kern w:val="0"/>
        </w:rPr>
        <w:t xml:space="preserve"> (su qualsiasi supporto), derivanti da una lettura condivisa  del patrimonio materiale e immateriale che si ispira al modello delle Parish Maps inglesi. Le mappe redatte </w:t>
      </w:r>
      <w:r>
        <w:rPr>
          <w:rFonts w:ascii="Arial" w:hAnsi="Arial" w:cs="Arial"/>
          <w:bCs/>
          <w:kern w:val="0"/>
        </w:rPr>
        <w:t xml:space="preserve">durante il percorso </w:t>
      </w:r>
      <w:r w:rsidRPr="003F0778">
        <w:rPr>
          <w:rFonts w:ascii="Arial" w:hAnsi="Arial" w:cs="Arial"/>
          <w:bCs/>
          <w:kern w:val="0"/>
        </w:rPr>
        <w:t xml:space="preserve">dai ragazzi sono fondamentali per la buona riuscita della Mappa di comunità on-line finale. Le Mappe di Comunità potranno essere presentate, prima della redazione della mappa finale, ai Consigli Comunali dei Comuni di riferimento e confluiranno in una mostra di </w:t>
      </w:r>
      <w:r>
        <w:rPr>
          <w:rFonts w:ascii="Arial" w:hAnsi="Arial" w:cs="Arial"/>
          <w:bCs/>
          <w:kern w:val="0"/>
        </w:rPr>
        <w:t>“</w:t>
      </w:r>
      <w:r w:rsidRPr="003F0778">
        <w:rPr>
          <w:rFonts w:ascii="Arial" w:hAnsi="Arial" w:cs="Arial"/>
          <w:bCs/>
          <w:kern w:val="0"/>
        </w:rPr>
        <w:t xml:space="preserve">Mappe di Comunità </w:t>
      </w:r>
      <w:r>
        <w:rPr>
          <w:rFonts w:ascii="Arial" w:hAnsi="Arial" w:cs="Arial"/>
          <w:bCs/>
          <w:kern w:val="0"/>
        </w:rPr>
        <w:t>della Valassina e dell’Alta Brianza”</w:t>
      </w:r>
      <w:r w:rsidRPr="003F0778">
        <w:rPr>
          <w:rFonts w:ascii="Arial" w:hAnsi="Arial" w:cs="Arial"/>
          <w:bCs/>
          <w:kern w:val="0"/>
        </w:rPr>
        <w:t>.</w:t>
      </w:r>
    </w:p>
    <w:p w:rsidR="000866CF" w:rsidRPr="003F0778" w:rsidRDefault="000866CF" w:rsidP="00E13EA7">
      <w:pPr>
        <w:pStyle w:val="Paragrafoelenco1"/>
        <w:spacing w:line="360" w:lineRule="auto"/>
        <w:ind w:left="0"/>
        <w:jc w:val="both"/>
        <w:rPr>
          <w:rFonts w:ascii="Arial" w:hAnsi="Arial" w:cs="Arial"/>
          <w:bCs/>
          <w:kern w:val="0"/>
        </w:rPr>
      </w:pPr>
      <w:r w:rsidRPr="003F0778">
        <w:rPr>
          <w:rFonts w:ascii="Arial" w:hAnsi="Arial" w:cs="Arial"/>
          <w:bCs/>
          <w:kern w:val="0"/>
        </w:rPr>
        <w:t>Un gruppo di lavoro appositamente costituito</w:t>
      </w:r>
      <w:r>
        <w:rPr>
          <w:rFonts w:ascii="Arial" w:hAnsi="Arial" w:cs="Arial"/>
          <w:bCs/>
          <w:kern w:val="0"/>
        </w:rPr>
        <w:t xml:space="preserve"> (Commissione) e facente capo alla Funzione Strumentale POF-INNOVAZIONE</w:t>
      </w:r>
      <w:r w:rsidRPr="003F0778">
        <w:rPr>
          <w:rFonts w:ascii="Arial" w:hAnsi="Arial" w:cs="Arial"/>
          <w:bCs/>
          <w:kern w:val="0"/>
        </w:rPr>
        <w:t xml:space="preserve"> discuterà e individuerà, sulla base dei risultati di sondaggio e delle mappe dei ragazzi, gli oggetti del patrimonio da inserire nella mappa e redigerà una prima proposta per la realizzazione della Mappa di comunità on-line interattiva e multimediale (ed eventualmente  cartacea). </w:t>
      </w:r>
    </w:p>
    <w:p w:rsidR="000866CF" w:rsidRPr="003F0778" w:rsidRDefault="000866CF" w:rsidP="00E13EA7">
      <w:pPr>
        <w:pStyle w:val="Paragrafoelenco1"/>
        <w:spacing w:line="360" w:lineRule="auto"/>
        <w:ind w:left="0"/>
        <w:jc w:val="both"/>
        <w:rPr>
          <w:rFonts w:ascii="Arial" w:hAnsi="Arial" w:cs="Arial"/>
          <w:bCs/>
          <w:kern w:val="0"/>
        </w:rPr>
      </w:pPr>
      <w:smartTag w:uri="urn:schemas-microsoft-com:office:smarttags" w:element="PersonName">
        <w:smartTagPr>
          <w:attr w:name="ProductID" w:val="La Mappa"/>
        </w:smartTagPr>
        <w:r>
          <w:rPr>
            <w:rFonts w:ascii="Arial" w:hAnsi="Arial" w:cs="Arial"/>
            <w:bCs/>
            <w:kern w:val="0"/>
          </w:rPr>
          <w:t>La M</w:t>
        </w:r>
        <w:r w:rsidRPr="003F0778">
          <w:rPr>
            <w:rFonts w:ascii="Arial" w:hAnsi="Arial" w:cs="Arial"/>
            <w:bCs/>
            <w:kern w:val="0"/>
          </w:rPr>
          <w:t>appa</w:t>
        </w:r>
      </w:smartTag>
      <w:r w:rsidRPr="003F0778">
        <w:rPr>
          <w:rFonts w:ascii="Arial" w:hAnsi="Arial" w:cs="Arial"/>
          <w:bCs/>
          <w:kern w:val="0"/>
        </w:rPr>
        <w:t xml:space="preserve"> della comunità non si conclude con la realizzazione della mappa stessa ma è un percorso partecipato, un archivio permanente e aggiornabile del patrimonio materiale e immateriale del territorio.</w:t>
      </w:r>
    </w:p>
    <w:p w:rsidR="000866CF" w:rsidRPr="003F0778" w:rsidRDefault="000866CF" w:rsidP="00FE41EE">
      <w:pPr>
        <w:pStyle w:val="Standard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3F0778">
        <w:rPr>
          <w:rFonts w:ascii="Arial" w:hAnsi="Arial" w:cs="Arial"/>
          <w:b/>
          <w:bCs/>
        </w:rPr>
        <w:t>Le finalità.</w:t>
      </w:r>
    </w:p>
    <w:p w:rsidR="000866CF" w:rsidRPr="003F0778" w:rsidRDefault="000866CF" w:rsidP="00E13EA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0E4567">
        <w:rPr>
          <w:rFonts w:ascii="Arial" w:hAnsi="Arial" w:cs="Arial"/>
          <w:b/>
          <w:sz w:val="24"/>
          <w:szCs w:val="24"/>
          <w:lang w:eastAsia="it-IT"/>
        </w:rPr>
        <w:t>Il progetto vuole favorire</w:t>
      </w:r>
      <w:r w:rsidRPr="003F0778">
        <w:rPr>
          <w:rFonts w:ascii="Arial" w:hAnsi="Arial" w:cs="Arial"/>
          <w:sz w:val="24"/>
          <w:szCs w:val="24"/>
          <w:lang w:eastAsia="it-IT"/>
        </w:rPr>
        <w:t xml:space="preserve"> la presa di coscienza dell’appartenenza ad un territorio attraverso la riscoperta di quelle tracce di patrimonio socio-culturale locale che è alla base del senso di appartenenza ad una comunità e fonda l’identità di un individuo e di un gruppo. Se l’identità è un insieme di valori condivisi dalle stesse comunità e ogni società è prima di tutto un nucleo di val</w:t>
      </w:r>
      <w:r>
        <w:rPr>
          <w:rFonts w:ascii="Arial" w:hAnsi="Arial" w:cs="Arial"/>
          <w:sz w:val="24"/>
          <w:szCs w:val="24"/>
          <w:lang w:eastAsia="it-IT"/>
        </w:rPr>
        <w:t>ori fondanti, un’idea condivisa -</w:t>
      </w:r>
      <w:r w:rsidRPr="003F0778">
        <w:rPr>
          <w:rFonts w:ascii="Arial" w:hAnsi="Arial" w:cs="Arial"/>
          <w:sz w:val="24"/>
          <w:szCs w:val="24"/>
          <w:lang w:eastAsia="it-IT"/>
        </w:rPr>
        <w:t>  e in secondo luogo un sistema collettivo orga</w:t>
      </w:r>
      <w:r>
        <w:rPr>
          <w:rFonts w:ascii="Arial" w:hAnsi="Arial" w:cs="Arial"/>
          <w:sz w:val="24"/>
          <w:szCs w:val="24"/>
          <w:lang w:eastAsia="it-IT"/>
        </w:rPr>
        <w:t>nizzato e istituzionalizzato -,</w:t>
      </w:r>
      <w:r w:rsidRPr="003F0778">
        <w:rPr>
          <w:rFonts w:ascii="Arial" w:hAnsi="Arial" w:cs="Arial"/>
          <w:sz w:val="24"/>
          <w:szCs w:val="24"/>
          <w:lang w:eastAsia="it-IT"/>
        </w:rPr>
        <w:t xml:space="preserve"> la coscienza e la riscoperta delle proprie radici aiutano allora a non perdere la memoria, perché perdere la memoria è perdere l’identità, in quanto l’appannarsi di una è l’illanguidirsi dell’altra, cui seguirà l’erosione dello spirito di comunità, su cui si basa l’intero processo storico dei rapporti tra generazioni. Ma identità e memoria hanno anche un ruolo decisivo nell’autostima con cui una comunità sorregge e consolida il suo avanzamento.</w:t>
      </w: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F0778">
        <w:rPr>
          <w:rFonts w:ascii="Arial" w:hAnsi="Arial" w:cs="Arial"/>
          <w:sz w:val="24"/>
          <w:szCs w:val="24"/>
          <w:lang w:eastAsia="it-IT"/>
        </w:rPr>
        <w:t xml:space="preserve">Lungi da sterili localismi, si delinea l’ambizioso progetto di recuperare le radici per viverle, analizzarle e rielaborarle, al fine di valorizzare le specificità culturali e sociali, anche per affrontare con maggior consapevolezza del chi siamo i rischi  omologanti della globalizzazione, nell’ottica di una conoscenza approfondita del passato che consenta di comprendere il presente e </w:t>
      </w:r>
      <w:r>
        <w:rPr>
          <w:rFonts w:ascii="Arial" w:hAnsi="Arial" w:cs="Arial"/>
          <w:sz w:val="24"/>
          <w:szCs w:val="24"/>
          <w:lang w:eastAsia="it-IT"/>
        </w:rPr>
        <w:t xml:space="preserve">di </w:t>
      </w:r>
      <w:r w:rsidRPr="003F0778">
        <w:rPr>
          <w:rFonts w:ascii="Arial" w:hAnsi="Arial" w:cs="Arial"/>
          <w:sz w:val="24"/>
          <w:szCs w:val="24"/>
          <w:lang w:eastAsia="it-IT"/>
        </w:rPr>
        <w:t>progettare il futuro.</w:t>
      </w:r>
    </w:p>
    <w:p w:rsidR="000866CF" w:rsidRDefault="000866CF" w:rsidP="00E13EA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Il progetto, pertanto, vuole favorire e supportare percorsi educativi che contribuiscano alla formazione di un individuo capace di riconoscere e vivere consapevolmente la propria identità individuale e sociale.</w:t>
      </w:r>
      <w:r>
        <w:rPr>
          <w:rFonts w:ascii="Arial" w:hAnsi="Arial" w:cs="Arial"/>
          <w:sz w:val="24"/>
          <w:szCs w:val="24"/>
          <w:lang w:eastAsia="it-IT"/>
        </w:rPr>
        <w:t xml:space="preserve"> Inoltre, mira a creare un nuovo modo di valorizzare il bagaglio culturale di una comunità, combinando recenti tecnologie web, rigore scientifico e approccio creativo nella condivisione e nella narrazione multimediale dei contenuti.</w:t>
      </w:r>
    </w:p>
    <w:p w:rsidR="000866CF" w:rsidRPr="003F0778" w:rsidRDefault="000866CF" w:rsidP="00E13EA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3F0778">
        <w:rPr>
          <w:rFonts w:ascii="Arial" w:hAnsi="Arial" w:cs="Arial"/>
          <w:b/>
          <w:bCs/>
          <w:sz w:val="24"/>
          <w:szCs w:val="24"/>
          <w:lang w:eastAsia="it-IT"/>
        </w:rPr>
        <w:t xml:space="preserve">Gli obiettivi specifici. </w:t>
      </w:r>
    </w:p>
    <w:p w:rsidR="000866CF" w:rsidRPr="003F0778" w:rsidRDefault="000866CF" w:rsidP="00E13EA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Convalidare e sviluppare fondamentali categorie storiche, quali la costruzione del concetto di tempo storico, anche attraverso la presa di coscienza della contestualità del “vissuto”</w:t>
      </w:r>
    </w:p>
    <w:p w:rsidR="000866CF" w:rsidRPr="003F0778" w:rsidRDefault="000866CF" w:rsidP="00E13EA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ricercare il nesso tra presente e passato</w:t>
      </w:r>
    </w:p>
    <w:p w:rsidR="000866CF" w:rsidRPr="003F0778" w:rsidRDefault="000866CF" w:rsidP="00E13EA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prendere consapevolezza del collegamento fra storia quotidiana personale e storia generale</w:t>
      </w:r>
    </w:p>
    <w:p w:rsidR="000866CF" w:rsidRDefault="000866CF" w:rsidP="00E13EA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comprendere come il contesto socio-culturale e ambientale determini la tradizione e la vocazione</w:t>
      </w:r>
      <w:r>
        <w:rPr>
          <w:rFonts w:ascii="Arial" w:hAnsi="Arial" w:cs="Arial"/>
          <w:sz w:val="24"/>
          <w:szCs w:val="24"/>
          <w:lang w:eastAsia="it-IT"/>
        </w:rPr>
        <w:t xml:space="preserve"> di un territorio, il suo volto</w:t>
      </w:r>
    </w:p>
    <w:p w:rsidR="000866CF" w:rsidRDefault="000866CF" w:rsidP="00E13EA7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connettere le generazioni in uno scambio intergenerazionale, rafforzando in modo dinamico e divertente la memoria condivisa, coinvolgendo in modo attivo sia i più anziani che i più giovani.</w:t>
      </w:r>
    </w:p>
    <w:p w:rsidR="000866CF" w:rsidRPr="003F0778" w:rsidRDefault="000866CF" w:rsidP="00E13EA7">
      <w:pPr>
        <w:pStyle w:val="ListParagraph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:rsidR="000866CF" w:rsidRPr="003F0778" w:rsidRDefault="000866CF" w:rsidP="00E13EA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 w:rsidRPr="003F0778">
        <w:rPr>
          <w:rFonts w:ascii="Arial" w:hAnsi="Arial" w:cs="Arial"/>
          <w:b/>
          <w:bCs/>
          <w:sz w:val="24"/>
          <w:szCs w:val="24"/>
        </w:rPr>
        <w:t>Educazione al paesaggio.</w:t>
      </w:r>
      <w:r w:rsidRPr="003F0778">
        <w:rPr>
          <w:rFonts w:ascii="Arial" w:hAnsi="Arial" w:cs="Arial"/>
          <w:b/>
          <w:bCs/>
          <w:sz w:val="24"/>
          <w:szCs w:val="24"/>
          <w:lang w:eastAsia="it-IT"/>
        </w:rPr>
        <w:t xml:space="preserve"> I contenuti. </w:t>
      </w:r>
    </w:p>
    <w:p w:rsidR="000866CF" w:rsidRPr="003F0778" w:rsidRDefault="000866CF" w:rsidP="00E13EA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Il progetto vuole porsi come un momento di osservazione ed elaborazione concreta</w:t>
      </w:r>
      <w:r>
        <w:rPr>
          <w:rFonts w:ascii="Arial" w:hAnsi="Arial" w:cs="Arial"/>
          <w:sz w:val="24"/>
          <w:szCs w:val="24"/>
          <w:lang w:eastAsia="it-IT"/>
        </w:rPr>
        <w:t>,</w:t>
      </w:r>
      <w:r w:rsidRPr="003F0778">
        <w:rPr>
          <w:rFonts w:ascii="Arial" w:hAnsi="Arial" w:cs="Arial"/>
          <w:sz w:val="24"/>
          <w:szCs w:val="24"/>
          <w:lang w:eastAsia="it-IT"/>
        </w:rPr>
        <w:t xml:space="preserve"> attraverso la documentazione e la ricerca</w:t>
      </w:r>
      <w:r>
        <w:rPr>
          <w:rFonts w:ascii="Arial" w:hAnsi="Arial" w:cs="Arial"/>
          <w:sz w:val="24"/>
          <w:szCs w:val="24"/>
          <w:lang w:eastAsia="it-IT"/>
        </w:rPr>
        <w:t>,</w:t>
      </w:r>
      <w:r w:rsidRPr="003F0778">
        <w:rPr>
          <w:rFonts w:ascii="Arial" w:hAnsi="Arial" w:cs="Arial"/>
          <w:sz w:val="24"/>
          <w:szCs w:val="24"/>
          <w:lang w:eastAsia="it-IT"/>
        </w:rPr>
        <w:t xml:space="preserve"> di alcuni aspetti del territorio della Valassina e dell’Alta Brianza da parte degli alunni dell’Istituto Comprensivo di Asso. Troppo spesso, fin da piccoli, ci si abitua a non osservare, e quindi a non vivere con la necessaria attenzione, ciò che ci circonda e che costituisce il nostro patrimonio culturale, il territorio nel quale viviamo.</w:t>
      </w:r>
    </w:p>
    <w:p w:rsidR="000866CF" w:rsidRPr="003F0778" w:rsidRDefault="000866CF" w:rsidP="00E13EA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 xml:space="preserve">Si tratta di un processo di alfabetizzazione che, opportunamente predisposto, può porre le basi di conoscenza e consapevolezza delle peculiarità del territorio, sviluppando nei suoi confronti un’attenta osservazione e un legame anche affettivo, oltre che di appartenenza. </w:t>
      </w:r>
    </w:p>
    <w:p w:rsidR="000866CF" w:rsidRPr="003F0778" w:rsidRDefault="000866CF" w:rsidP="00E13EA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Si guarderà all’ambiente circostante privilegiando percorsi che favoriscano la conoscenza dei contesti locali circostanti la scuola</w:t>
      </w:r>
      <w:r>
        <w:rPr>
          <w:rFonts w:ascii="Arial" w:hAnsi="Arial" w:cs="Arial"/>
          <w:sz w:val="24"/>
          <w:szCs w:val="24"/>
          <w:lang w:eastAsia="it-IT"/>
        </w:rPr>
        <w:t>,</w:t>
      </w:r>
      <w:r w:rsidRPr="003F0778">
        <w:rPr>
          <w:rFonts w:ascii="Arial" w:hAnsi="Arial" w:cs="Arial"/>
          <w:sz w:val="24"/>
          <w:szCs w:val="24"/>
          <w:lang w:eastAsia="it-IT"/>
        </w:rPr>
        <w:t xml:space="preserve"> ponendo particolare attenzione alla quotidianità della vita dalla fine dell’Ottocento ad oggi.</w:t>
      </w:r>
    </w:p>
    <w:p w:rsidR="000866CF" w:rsidRPr="003F0778" w:rsidRDefault="000866CF" w:rsidP="00E13EA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Attraverso la concreta attuazione metodologico-didattica di alcuni percorsi si tenterà di guardare al territorio per ricucirne le trame di ieri, la sua memoria, il presente delle comunità locali nelle quali la scuola si colloca.</w:t>
      </w:r>
    </w:p>
    <w:p w:rsidR="000866CF" w:rsidRPr="003F0778" w:rsidRDefault="000866CF" w:rsidP="00E13EA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A questo punto s’innesta un ulteriore processo: lo sviluppo di uno sguardo critico che tenga conto anche degli aspetti contraddittori o negativi dell’ambiente e che prospetti possibili soluzioni o correttivi.</w:t>
      </w:r>
    </w:p>
    <w:p w:rsidR="000866CF" w:rsidRPr="00D75AF5" w:rsidRDefault="000866CF" w:rsidP="00E13EA7">
      <w:pPr>
        <w:pStyle w:val="Paragrafoelenco1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D75AF5">
        <w:rPr>
          <w:rFonts w:ascii="Arial" w:hAnsi="Arial" w:cs="Arial"/>
          <w:b/>
          <w:bCs/>
          <w:kern w:val="0"/>
        </w:rPr>
        <w:t xml:space="preserve">Il progetto </w:t>
      </w:r>
      <w:r w:rsidRPr="00D75AF5">
        <w:rPr>
          <w:rFonts w:ascii="Arial" w:hAnsi="Arial" w:cs="Arial"/>
          <w:b/>
          <w:bCs/>
        </w:rPr>
        <w:t>prevede le seguenti fasi operative:</w:t>
      </w:r>
    </w:p>
    <w:p w:rsidR="000866CF" w:rsidRPr="00E13EA7" w:rsidRDefault="000866CF" w:rsidP="00E13EA7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F0778">
        <w:rPr>
          <w:rFonts w:ascii="Arial" w:hAnsi="Arial" w:cs="Arial"/>
          <w:b/>
          <w:bCs/>
          <w:sz w:val="24"/>
          <w:szCs w:val="24"/>
          <w:u w:val="single"/>
        </w:rPr>
        <w:t>Primo coinvolgimento del territorio attraverso la partecipazione della popolazione (entro 31 ottobre 2014) attraverso l’ascolto attivo della popolazione a supporto della didattica</w:t>
      </w:r>
    </w:p>
    <w:p w:rsidR="000866CF" w:rsidRPr="007303E5" w:rsidRDefault="000866CF" w:rsidP="00E13EA7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13EA7">
        <w:rPr>
          <w:rFonts w:ascii="Arial" w:hAnsi="Arial" w:cs="Arial"/>
          <w:bCs/>
          <w:sz w:val="24"/>
          <w:szCs w:val="24"/>
        </w:rPr>
        <w:t>Questionario-intervista alla famiglia di ciascun alunno (genitori e nonni) dell’I. C. in riferimento alla percezione del loro territorio (Vedi Allegato).</w:t>
      </w:r>
    </w:p>
    <w:p w:rsidR="000866CF" w:rsidRPr="007303E5" w:rsidRDefault="000866CF" w:rsidP="007303E5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Mobilitazione della cittadinanza attraverso la p</w:t>
      </w:r>
      <w:r w:rsidRPr="007303E5">
        <w:rPr>
          <w:rFonts w:ascii="Arial" w:hAnsi="Arial" w:cs="Arial"/>
          <w:b/>
          <w:bCs/>
          <w:sz w:val="24"/>
          <w:szCs w:val="24"/>
          <w:u w:val="single"/>
        </w:rPr>
        <w:t>artecipazione all</w:t>
      </w:r>
      <w:r>
        <w:rPr>
          <w:rFonts w:ascii="Arial" w:hAnsi="Arial" w:cs="Arial"/>
          <w:b/>
          <w:bCs/>
          <w:sz w:val="24"/>
          <w:szCs w:val="24"/>
          <w:u w:val="single"/>
        </w:rPr>
        <w:t>’ VIII “G</w:t>
      </w:r>
      <w:r w:rsidRPr="007303E5">
        <w:rPr>
          <w:rFonts w:ascii="Arial" w:hAnsi="Arial" w:cs="Arial"/>
          <w:b/>
          <w:bCs/>
          <w:sz w:val="24"/>
          <w:szCs w:val="24"/>
          <w:u w:val="single"/>
        </w:rPr>
        <w:t>iornata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nazionale della Rete Italiana di Cultura Popolare” </w:t>
      </w:r>
      <w:r w:rsidRPr="007303E5">
        <w:rPr>
          <w:rFonts w:ascii="Arial" w:hAnsi="Arial" w:cs="Arial"/>
          <w:bCs/>
          <w:sz w:val="24"/>
          <w:szCs w:val="24"/>
          <w:u w:val="single"/>
        </w:rPr>
        <w:t>prevista per il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13 dicembre </w:t>
      </w:r>
      <w:r w:rsidRPr="007303E5">
        <w:rPr>
          <w:rFonts w:ascii="Arial" w:hAnsi="Arial" w:cs="Arial"/>
          <w:bCs/>
          <w:sz w:val="24"/>
          <w:szCs w:val="24"/>
          <w:u w:val="single"/>
        </w:rPr>
        <w:t>(seguiranno indicazioni precise in seguito alla prima riunione della Commissione POF_INNOVAZIONE prevista per fine ottobre)</w:t>
      </w:r>
    </w:p>
    <w:p w:rsidR="000866CF" w:rsidRPr="007303E5" w:rsidRDefault="000866CF" w:rsidP="007303E5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866CF" w:rsidRPr="003F0778" w:rsidRDefault="000866CF" w:rsidP="00E13EA7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F0778">
        <w:rPr>
          <w:rFonts w:ascii="Arial" w:hAnsi="Arial" w:cs="Arial"/>
          <w:b/>
          <w:bCs/>
          <w:sz w:val="24"/>
          <w:szCs w:val="24"/>
          <w:u w:val="single"/>
        </w:rPr>
        <w:t>Attività di sezione/classe e di plesso volte alla realizzazione di Mappe di comunità cartacee (consegna del materiale cartaceo entro non oltre il 4 maggio 2015)</w:t>
      </w:r>
    </w:p>
    <w:p w:rsidR="000866CF" w:rsidRPr="003F0778" w:rsidRDefault="000866CF" w:rsidP="00E13EA7">
      <w:pPr>
        <w:pStyle w:val="Paragrafoelenc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kern w:val="0"/>
        </w:rPr>
      </w:pPr>
      <w:r w:rsidRPr="003F0778">
        <w:rPr>
          <w:rFonts w:ascii="Arial" w:hAnsi="Arial" w:cs="Arial"/>
        </w:rPr>
        <w:t xml:space="preserve">Uscite sul territorio comunale </w:t>
      </w:r>
      <w:r>
        <w:rPr>
          <w:rFonts w:ascii="Arial" w:hAnsi="Arial" w:cs="Arial"/>
        </w:rPr>
        <w:t>di</w:t>
      </w:r>
      <w:r w:rsidRPr="003F0778">
        <w:rPr>
          <w:rFonts w:ascii="Arial" w:hAnsi="Arial" w:cs="Arial"/>
        </w:rPr>
        <w:t xml:space="preserve"> ciascun paese</w:t>
      </w:r>
      <w:r>
        <w:rPr>
          <w:rFonts w:ascii="Arial" w:hAnsi="Arial" w:cs="Arial"/>
        </w:rPr>
        <w:t xml:space="preserve"> nel quale sono collocate le scuole che lavorano al progetto </w:t>
      </w:r>
      <w:r w:rsidRPr="003F0778">
        <w:rPr>
          <w:rFonts w:ascii="Arial" w:hAnsi="Arial" w:cs="Arial"/>
        </w:rPr>
        <w:t xml:space="preserve"> finalizzate a riconoscerne o riscoprirne </w:t>
      </w:r>
      <w:r w:rsidRPr="003F0778">
        <w:rPr>
          <w:rFonts w:ascii="Arial" w:hAnsi="Arial" w:cs="Arial"/>
          <w:bCs/>
          <w:kern w:val="0"/>
        </w:rPr>
        <w:t>gli aspetti culturali – materiali e immateriali –</w:t>
      </w:r>
      <w:r w:rsidRPr="003F0778">
        <w:rPr>
          <w:rFonts w:ascii="Arial" w:hAnsi="Arial" w:cs="Arial"/>
        </w:rPr>
        <w:t>, nonché la storia che l</w:t>
      </w:r>
      <w:r>
        <w:rPr>
          <w:rFonts w:ascii="Arial" w:hAnsi="Arial" w:cs="Arial"/>
        </w:rPr>
        <w:t>i</w:t>
      </w:r>
      <w:r w:rsidRPr="003F0778">
        <w:rPr>
          <w:rFonts w:ascii="Arial" w:hAnsi="Arial" w:cs="Arial"/>
        </w:rPr>
        <w:t xml:space="preserve"> ha determinat</w:t>
      </w:r>
      <w:r>
        <w:rPr>
          <w:rFonts w:ascii="Arial" w:hAnsi="Arial" w:cs="Arial"/>
        </w:rPr>
        <w:t>i</w:t>
      </w:r>
      <w:r w:rsidRPr="003F0778">
        <w:rPr>
          <w:rFonts w:ascii="Arial" w:hAnsi="Arial" w:cs="Arial"/>
        </w:rPr>
        <w:t xml:space="preserve"> e che </w:t>
      </w:r>
      <w:r w:rsidRPr="003F0778">
        <w:rPr>
          <w:rFonts w:ascii="Arial" w:hAnsi="Arial" w:cs="Arial"/>
          <w:b/>
          <w:bCs/>
          <w:kern w:val="0"/>
        </w:rPr>
        <w:t xml:space="preserve"> </w:t>
      </w:r>
      <w:r w:rsidRPr="003F0778">
        <w:rPr>
          <w:rFonts w:ascii="Arial" w:hAnsi="Arial" w:cs="Arial"/>
          <w:bCs/>
          <w:kern w:val="0"/>
        </w:rPr>
        <w:t>hanno contribuito a costruire i luoghi e i paesaggi di questo territorio come contesti significativi per chi vi abita.</w:t>
      </w:r>
    </w:p>
    <w:p w:rsidR="000866CF" w:rsidRPr="003F0778" w:rsidRDefault="000866CF" w:rsidP="00E13EA7">
      <w:pPr>
        <w:pStyle w:val="Paragrafoelenc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kern w:val="0"/>
        </w:rPr>
      </w:pPr>
      <w:r w:rsidRPr="003F0778">
        <w:rPr>
          <w:rFonts w:ascii="Arial" w:hAnsi="Arial" w:cs="Arial"/>
        </w:rPr>
        <w:t>Attività di gruppo /individuali a livello di sezione/i o classe/i per la rielaborazione dei contenuti</w:t>
      </w:r>
      <w:r>
        <w:rPr>
          <w:rFonts w:ascii="Arial" w:hAnsi="Arial" w:cs="Arial"/>
        </w:rPr>
        <w:t>.</w:t>
      </w:r>
    </w:p>
    <w:p w:rsidR="000866CF" w:rsidRPr="003F0778" w:rsidRDefault="000866CF" w:rsidP="00E13EA7">
      <w:pPr>
        <w:pStyle w:val="Paragrafoelenco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kern w:val="0"/>
        </w:rPr>
      </w:pPr>
      <w:r w:rsidRPr="00D75AF5">
        <w:rPr>
          <w:rFonts w:ascii="Arial" w:hAnsi="Arial" w:cs="Arial"/>
          <w:b/>
        </w:rPr>
        <w:t xml:space="preserve">Realizzazione di Mappe cartacee </w:t>
      </w:r>
      <w:r w:rsidRPr="003F0778">
        <w:rPr>
          <w:rFonts w:ascii="Arial" w:hAnsi="Arial" w:cs="Arial"/>
        </w:rPr>
        <w:t>di sintesi, fondamentali per la buona riuscita della mappa finale.</w:t>
      </w:r>
    </w:p>
    <w:p w:rsidR="000866CF" w:rsidRPr="003F0778" w:rsidRDefault="000866CF" w:rsidP="00E13EA7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F0778">
        <w:rPr>
          <w:rFonts w:ascii="Arial" w:hAnsi="Arial" w:cs="Arial"/>
          <w:b/>
          <w:bCs/>
          <w:sz w:val="24"/>
          <w:szCs w:val="24"/>
          <w:u w:val="single"/>
        </w:rPr>
        <w:t xml:space="preserve">Coinvolgimento del territorio attraverso la partecipazione della popolazione (ottobre 2015) </w:t>
      </w:r>
    </w:p>
    <w:p w:rsidR="000866CF" w:rsidRPr="003F0778" w:rsidRDefault="000866CF" w:rsidP="00E13EA7">
      <w:pPr>
        <w:pStyle w:val="ListParagraph"/>
        <w:widowControl w:val="0"/>
        <w:suppressAutoHyphens/>
        <w:autoSpaceDN w:val="0"/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3F0778">
        <w:rPr>
          <w:rFonts w:ascii="Arial" w:hAnsi="Arial" w:cs="Arial"/>
          <w:b/>
          <w:bCs/>
          <w:sz w:val="24"/>
          <w:szCs w:val="24"/>
        </w:rPr>
        <w:t xml:space="preserve">- </w:t>
      </w:r>
      <w:r w:rsidRPr="003F0778">
        <w:rPr>
          <w:rFonts w:ascii="Arial" w:hAnsi="Arial" w:cs="Arial"/>
          <w:bCs/>
          <w:sz w:val="24"/>
          <w:szCs w:val="24"/>
        </w:rPr>
        <w:t>Presentazione delle Mappe cartacee redatte dai ragazzi  ai Consigli Comunali dei Comuni di riferimento</w:t>
      </w:r>
      <w:r>
        <w:rPr>
          <w:rFonts w:ascii="Arial" w:hAnsi="Arial" w:cs="Arial"/>
          <w:bCs/>
          <w:sz w:val="24"/>
          <w:szCs w:val="24"/>
        </w:rPr>
        <w:t xml:space="preserve"> o in altra sede comunitaria pubblica.</w:t>
      </w:r>
    </w:p>
    <w:p w:rsidR="000866CF" w:rsidRPr="003F0778" w:rsidRDefault="000866CF" w:rsidP="00E13EA7">
      <w:pPr>
        <w:pStyle w:val="ListParagraph"/>
        <w:widowControl w:val="0"/>
        <w:suppressAutoHyphens/>
        <w:autoSpaceDN w:val="0"/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F0778">
        <w:rPr>
          <w:rFonts w:ascii="Arial" w:hAnsi="Arial" w:cs="Arial"/>
          <w:b/>
          <w:bCs/>
          <w:sz w:val="24"/>
          <w:szCs w:val="24"/>
        </w:rPr>
        <w:t>-</w:t>
      </w:r>
      <w:r w:rsidRPr="003F0778">
        <w:rPr>
          <w:rFonts w:ascii="Arial" w:hAnsi="Arial" w:cs="Arial"/>
          <w:sz w:val="24"/>
          <w:szCs w:val="24"/>
        </w:rPr>
        <w:t xml:space="preserve"> Realizzazione di una Mostra che racconti il percorso che si sta facendo volto alla costruzione della Mappa di Comunità.</w:t>
      </w:r>
    </w:p>
    <w:p w:rsidR="000866CF" w:rsidRPr="003F0778" w:rsidRDefault="000866CF" w:rsidP="00E13EA7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F0778">
        <w:rPr>
          <w:rFonts w:ascii="Arial" w:hAnsi="Arial" w:cs="Arial"/>
          <w:b/>
          <w:bCs/>
          <w:sz w:val="24"/>
          <w:szCs w:val="24"/>
          <w:u w:val="single"/>
        </w:rPr>
        <w:t xml:space="preserve">Attività di plesso volte alla selezione dei materiali da presentare per essere inseriti nella Mappa di comunità on-line (coordinamento del gruppo da gennaio 2015) </w:t>
      </w:r>
    </w:p>
    <w:p w:rsidR="000866CF" w:rsidRPr="003F0778" w:rsidRDefault="000866CF" w:rsidP="00E13EA7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866CF" w:rsidRDefault="000866CF" w:rsidP="00E13EA7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</w:t>
      </w:r>
      <w:r w:rsidRPr="003F0778">
        <w:rPr>
          <w:rFonts w:ascii="Arial" w:hAnsi="Arial" w:cs="Arial"/>
          <w:bCs/>
          <w:sz w:val="24"/>
          <w:szCs w:val="24"/>
        </w:rPr>
        <w:t xml:space="preserve"> gruppo di lavoro appositamente costituito e rappresentativo di tutte le realtà scolastiche </w:t>
      </w:r>
      <w:r>
        <w:rPr>
          <w:rFonts w:ascii="Arial" w:hAnsi="Arial" w:cs="Arial"/>
          <w:bCs/>
          <w:sz w:val="24"/>
          <w:szCs w:val="24"/>
        </w:rPr>
        <w:t xml:space="preserve">del territorio </w:t>
      </w:r>
      <w:r w:rsidRPr="003F0778">
        <w:rPr>
          <w:rFonts w:ascii="Arial" w:hAnsi="Arial" w:cs="Arial"/>
          <w:bCs/>
          <w:sz w:val="24"/>
          <w:szCs w:val="24"/>
        </w:rPr>
        <w:t>discuterà e individuerà, sulla base dei risultati di sondaggio e delle mappe dei ragazzi, gli oggetti del patrimonio da inserire nella Mappa e redigerà una prima proposta per la realizzazione della Mappa di comunità on-line (ed eventualmente  cartacea).</w:t>
      </w:r>
      <w:r w:rsidRPr="003F077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866CF" w:rsidRPr="003F0778" w:rsidRDefault="000866CF" w:rsidP="00E13EA7">
      <w:pPr>
        <w:pStyle w:val="ListParagraph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0778">
        <w:rPr>
          <w:rFonts w:ascii="Arial" w:hAnsi="Arial" w:cs="Arial"/>
          <w:b/>
          <w:bCs/>
          <w:sz w:val="24"/>
          <w:szCs w:val="24"/>
        </w:rPr>
        <w:t xml:space="preserve">La Mappa di comunità della Valassina e dell’Alta Brianza si configurerà come </w:t>
      </w:r>
      <w:r w:rsidRPr="003F0778">
        <w:rPr>
          <w:rFonts w:ascii="Arial" w:hAnsi="Arial" w:cs="Arial"/>
          <w:bCs/>
          <w:sz w:val="24"/>
          <w:szCs w:val="24"/>
        </w:rPr>
        <w:t>spazio virtuale di documentazione e interpretazione del territorio. Un luogo riconoscibile e ben identificato, perché condiviso con la Comunità locale in tutte le sue fasi di realizzazione, dove si incontra il territorio come “Museo del territorio”.</w:t>
      </w:r>
    </w:p>
    <w:p w:rsidR="000866CF" w:rsidRPr="003F0778" w:rsidRDefault="000866CF" w:rsidP="00E13EA7">
      <w:pPr>
        <w:pStyle w:val="ListParagraph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0778">
        <w:rPr>
          <w:rFonts w:ascii="Arial" w:hAnsi="Arial" w:cs="Arial"/>
          <w:bCs/>
          <w:sz w:val="24"/>
          <w:szCs w:val="24"/>
        </w:rPr>
        <w:t>La Mappa di comunità non si concluderà con la realizzazione della mappa stessa ma è un archivio permanente e aggiornabile del patrimonio materiale e immateriale della Valassina e dell’Alta Brianza.</w:t>
      </w:r>
    </w:p>
    <w:p w:rsidR="000866CF" w:rsidRPr="003F0778" w:rsidRDefault="000866CF" w:rsidP="00E13EA7">
      <w:pPr>
        <w:pStyle w:val="ListParagraph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866CF" w:rsidRDefault="000866CF" w:rsidP="00E13EA7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F0778">
        <w:rPr>
          <w:rFonts w:ascii="Arial" w:hAnsi="Arial" w:cs="Arial"/>
          <w:b/>
          <w:bCs/>
          <w:sz w:val="24"/>
          <w:szCs w:val="24"/>
          <w:u w:val="single"/>
        </w:rPr>
        <w:t xml:space="preserve">Attività di formazione inerente le tematiche </w:t>
      </w:r>
      <w:r>
        <w:rPr>
          <w:rFonts w:ascii="Arial" w:hAnsi="Arial" w:cs="Arial"/>
          <w:b/>
          <w:bCs/>
          <w:sz w:val="24"/>
          <w:szCs w:val="24"/>
          <w:u w:val="single"/>
        </w:rPr>
        <w:t>eco museali</w:t>
      </w:r>
    </w:p>
    <w:p w:rsidR="000866CF" w:rsidRPr="003F0778" w:rsidRDefault="000866CF" w:rsidP="00E13EA7">
      <w:pPr>
        <w:pStyle w:val="ListParagraph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866CF" w:rsidRPr="003F0778" w:rsidRDefault="000866CF" w:rsidP="00E13EA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3F0778">
        <w:rPr>
          <w:rFonts w:ascii="Arial" w:hAnsi="Arial" w:cs="Arial"/>
          <w:sz w:val="24"/>
          <w:szCs w:val="24"/>
          <w:lang w:eastAsia="it-IT"/>
        </w:rPr>
        <w:t> </w:t>
      </w:r>
      <w:r w:rsidRPr="003F0778">
        <w:rPr>
          <w:rFonts w:ascii="Arial" w:hAnsi="Arial" w:cs="Arial"/>
          <w:b/>
          <w:sz w:val="24"/>
          <w:szCs w:val="24"/>
          <w:lang w:eastAsia="it-IT"/>
        </w:rPr>
        <w:t>La metodologia</w:t>
      </w:r>
    </w:p>
    <w:p w:rsidR="000866CF" w:rsidRDefault="000866CF" w:rsidP="00E13E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</w:t>
      </w:r>
      <w:r w:rsidRPr="003F0778">
        <w:rPr>
          <w:rFonts w:ascii="Arial" w:hAnsi="Arial" w:cs="Arial"/>
          <w:bCs/>
          <w:sz w:val="24"/>
          <w:szCs w:val="24"/>
        </w:rPr>
        <w:t xml:space="preserve"> processo </w:t>
      </w:r>
      <w:r>
        <w:rPr>
          <w:rFonts w:ascii="Arial" w:hAnsi="Arial" w:cs="Arial"/>
          <w:bCs/>
          <w:sz w:val="24"/>
          <w:szCs w:val="24"/>
        </w:rPr>
        <w:t>che porta alla realizzazione della Mappa di comunità procederà con</w:t>
      </w:r>
      <w:r w:rsidRPr="003F0778">
        <w:rPr>
          <w:rFonts w:ascii="Arial" w:hAnsi="Arial" w:cs="Arial"/>
          <w:bCs/>
          <w:sz w:val="24"/>
          <w:szCs w:val="24"/>
        </w:rPr>
        <w:t xml:space="preserve"> una stretta collaborazione fra le scuole del territorio a livello di condivisione </w:t>
      </w:r>
      <w:r>
        <w:rPr>
          <w:rFonts w:ascii="Arial" w:hAnsi="Arial" w:cs="Arial"/>
          <w:bCs/>
          <w:sz w:val="24"/>
          <w:szCs w:val="24"/>
        </w:rPr>
        <w:t>d</w:t>
      </w:r>
      <w:r w:rsidRPr="003F0778">
        <w:rPr>
          <w:rFonts w:ascii="Arial" w:hAnsi="Arial" w:cs="Arial"/>
          <w:bCs/>
          <w:sz w:val="24"/>
          <w:szCs w:val="24"/>
        </w:rPr>
        <w:t xml:space="preserve">elle linee guida della progettazione. </w:t>
      </w:r>
    </w:p>
    <w:p w:rsidR="000866CF" w:rsidRDefault="000866CF" w:rsidP="00E13E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0778">
        <w:rPr>
          <w:rFonts w:ascii="Arial" w:hAnsi="Arial" w:cs="Arial"/>
          <w:bCs/>
          <w:sz w:val="24"/>
          <w:szCs w:val="24"/>
        </w:rPr>
        <w:t xml:space="preserve">Ciascun insegnante o gruppo docente sarà </w:t>
      </w:r>
      <w:r>
        <w:rPr>
          <w:rFonts w:ascii="Arial" w:hAnsi="Arial" w:cs="Arial"/>
          <w:bCs/>
          <w:sz w:val="24"/>
          <w:szCs w:val="24"/>
        </w:rPr>
        <w:t>autonomo nella progettazione e n</w:t>
      </w:r>
      <w:r w:rsidRPr="003F0778">
        <w:rPr>
          <w:rFonts w:ascii="Arial" w:hAnsi="Arial" w:cs="Arial"/>
          <w:bCs/>
          <w:sz w:val="24"/>
          <w:szCs w:val="24"/>
        </w:rPr>
        <w:t xml:space="preserve">ella realizzazione del percorso educativo-didattico che lo vede coinvolto. </w:t>
      </w:r>
    </w:p>
    <w:p w:rsidR="000866CF" w:rsidRPr="003F0778" w:rsidRDefault="000866CF" w:rsidP="00E13EA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0778">
        <w:rPr>
          <w:rFonts w:ascii="Arial" w:hAnsi="Arial" w:cs="Arial"/>
          <w:bCs/>
          <w:sz w:val="24"/>
          <w:szCs w:val="24"/>
        </w:rPr>
        <w:t>Il progetto sperimentale prende avvio nell’A.S. 2014-2015, proseguirà per tutto l’A.S. 2015-2016 secondo le modalità sopra indicate e gestite all’interno della Commissione POF-Innovazione.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F0778">
        <w:rPr>
          <w:rFonts w:ascii="Arial" w:hAnsi="Arial" w:cs="Arial"/>
          <w:bCs/>
          <w:sz w:val="24"/>
          <w:szCs w:val="24"/>
        </w:rPr>
        <w:t xml:space="preserve">Il presente scritto subirà integrazioni e precisazioni durante il dispiegamento del progetto e costituisce base comune per le attività di tutti i plessi inerenti la tematica della </w:t>
      </w:r>
      <w:r w:rsidRPr="003F0778">
        <w:rPr>
          <w:rFonts w:ascii="Arial" w:hAnsi="Arial" w:cs="Arial"/>
          <w:b/>
          <w:bCs/>
          <w:sz w:val="24"/>
          <w:szCs w:val="24"/>
        </w:rPr>
        <w:t>Mappa di Comunità dei ragazzi</w:t>
      </w:r>
      <w:r w:rsidRPr="003F0778">
        <w:rPr>
          <w:rFonts w:ascii="Arial" w:hAnsi="Arial" w:cs="Arial"/>
          <w:bCs/>
          <w:sz w:val="24"/>
          <w:szCs w:val="24"/>
        </w:rPr>
        <w:t>. Può essere pertanto utilizzato in tutte le sue parti per la stesura delle Programmazioni Annuali di classe o di sezione.</w:t>
      </w:r>
    </w:p>
    <w:p w:rsidR="000866CF" w:rsidRDefault="000866CF" w:rsidP="00FE41EE">
      <w:pPr>
        <w:pStyle w:val="ListParagraph"/>
        <w:widowControl w:val="0"/>
        <w:suppressAutoHyphens/>
        <w:autoSpaceDN w:val="0"/>
        <w:ind w:left="0"/>
      </w:pPr>
      <w:hyperlink r:id="rId10" w:history="1">
        <w:r>
          <w:rPr>
            <w:rStyle w:val="Hyperlink"/>
          </w:rPr>
          <w:t>http://www.scuoleasso.gov.it/</w:t>
        </w:r>
      </w:hyperlink>
    </w:p>
    <w:p w:rsidR="000866CF" w:rsidRDefault="000866CF" w:rsidP="00FE41EE">
      <w:pPr>
        <w:pStyle w:val="ListParagraph"/>
        <w:widowControl w:val="0"/>
        <w:suppressAutoHyphens/>
        <w:autoSpaceDN w:val="0"/>
        <w:ind w:left="0"/>
      </w:pPr>
      <w:hyperlink r:id="rId11" w:history="1">
        <w:r>
          <w:rPr>
            <w:rStyle w:val="Hyperlink"/>
          </w:rPr>
          <w:t>http://www.blogscuoleasso.it/bloggiornalismo/</w:t>
        </w:r>
      </w:hyperlink>
    </w:p>
    <w:p w:rsidR="000866CF" w:rsidRDefault="000866CF" w:rsidP="00FE41EE">
      <w:pPr>
        <w:pStyle w:val="ListParagraph"/>
        <w:widowControl w:val="0"/>
        <w:suppressAutoHyphens/>
        <w:autoSpaceDN w:val="0"/>
        <w:ind w:left="0"/>
      </w:pPr>
      <w:hyperlink r:id="rId12" w:history="1">
        <w:r>
          <w:rPr>
            <w:rStyle w:val="Hyperlink"/>
          </w:rPr>
          <w:t>http://www.youtube.com/watch?v=XJEIZtBino4</w:t>
        </w:r>
      </w:hyperlink>
    </w:p>
    <w:p w:rsidR="000866CF" w:rsidRDefault="000866CF" w:rsidP="00FE41EE">
      <w:pPr>
        <w:pStyle w:val="ListParagraph"/>
        <w:widowControl w:val="0"/>
        <w:suppressAutoHyphens/>
        <w:autoSpaceDN w:val="0"/>
        <w:ind w:left="0"/>
      </w:pPr>
      <w:hyperlink r:id="rId13" w:history="1">
        <w:r>
          <w:rPr>
            <w:rStyle w:val="Hyperlink"/>
          </w:rPr>
          <w:t>http://www.ecomuseomontilaghibriantei.it/</w:t>
        </w:r>
      </w:hyperlink>
    </w:p>
    <w:p w:rsidR="000866CF" w:rsidRDefault="000866CF" w:rsidP="00FE41EE">
      <w:pPr>
        <w:pStyle w:val="ListParagraph"/>
        <w:widowControl w:val="0"/>
        <w:suppressAutoHyphens/>
        <w:autoSpaceDN w:val="0"/>
        <w:ind w:left="0"/>
      </w:pPr>
      <w:hyperlink r:id="rId14" w:history="1">
        <w:r>
          <w:rPr>
            <w:rStyle w:val="Hyperlink"/>
          </w:rPr>
          <w:t>http://commonground.org.uk/</w:t>
        </w:r>
      </w:hyperlink>
    </w:p>
    <w:p w:rsidR="000866CF" w:rsidRDefault="000866CF" w:rsidP="00FE41EE">
      <w:pPr>
        <w:pStyle w:val="Paragrafoelenco1"/>
        <w:spacing w:line="360" w:lineRule="auto"/>
        <w:ind w:left="0"/>
        <w:jc w:val="both"/>
        <w:rPr>
          <w:rFonts w:ascii="Arial" w:hAnsi="Arial" w:cs="Arial"/>
          <w:bCs/>
          <w:kern w:val="0"/>
        </w:rPr>
      </w:pPr>
      <w:r w:rsidRPr="003F0778">
        <w:rPr>
          <w:rFonts w:ascii="Arial" w:hAnsi="Arial" w:cs="Arial"/>
          <w:bCs/>
          <w:kern w:val="0"/>
        </w:rPr>
        <w:t xml:space="preserve">Per informazioni e comunicazioni contattare la prof.ssa Giulia Caminada </w:t>
      </w:r>
    </w:p>
    <w:p w:rsidR="000866CF" w:rsidRDefault="000866CF" w:rsidP="00FE41EE">
      <w:pPr>
        <w:pStyle w:val="Paragrafoelenco1"/>
        <w:spacing w:line="360" w:lineRule="auto"/>
        <w:ind w:left="0"/>
        <w:jc w:val="both"/>
      </w:pPr>
      <w:hyperlink r:id="rId15" w:history="1">
        <w:r w:rsidRPr="003F0778">
          <w:rPr>
            <w:rStyle w:val="Hyperlink"/>
            <w:rFonts w:ascii="Arial" w:hAnsi="Arial" w:cs="Arial"/>
            <w:bCs/>
            <w:color w:val="auto"/>
            <w:kern w:val="0"/>
          </w:rPr>
          <w:t>giulia.caminada.gc@gmail.com</w:t>
        </w:r>
      </w:hyperlink>
      <w:r>
        <w:t xml:space="preserve"> </w:t>
      </w:r>
    </w:p>
    <w:p w:rsidR="000866CF" w:rsidRDefault="000866CF" w:rsidP="00FE41EE">
      <w:pPr>
        <w:pStyle w:val="Paragrafoelenco1"/>
        <w:spacing w:line="360" w:lineRule="auto"/>
        <w:ind w:left="0"/>
        <w:jc w:val="both"/>
        <w:rPr>
          <w:rFonts w:ascii="Arial" w:hAnsi="Arial" w:cs="Arial"/>
          <w:bCs/>
          <w:kern w:val="0"/>
        </w:rPr>
      </w:pPr>
      <w:r w:rsidRPr="003F0778">
        <w:rPr>
          <w:rFonts w:ascii="Arial" w:hAnsi="Arial" w:cs="Arial"/>
          <w:bCs/>
          <w:kern w:val="0"/>
        </w:rPr>
        <w:t>Asso, 20.10.2014</w:t>
      </w:r>
    </w:p>
    <w:sectPr w:rsidR="000866CF" w:rsidSect="007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OneByteIdentity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EC2"/>
    <w:multiLevelType w:val="hybridMultilevel"/>
    <w:tmpl w:val="543255F6"/>
    <w:lvl w:ilvl="0" w:tplc="9E44FF2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01D58"/>
    <w:multiLevelType w:val="hybridMultilevel"/>
    <w:tmpl w:val="4B3E17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9D508C"/>
    <w:multiLevelType w:val="hybridMultilevel"/>
    <w:tmpl w:val="357E709A"/>
    <w:lvl w:ilvl="0" w:tplc="C2664EE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045975"/>
    <w:multiLevelType w:val="hybridMultilevel"/>
    <w:tmpl w:val="ACD29238"/>
    <w:lvl w:ilvl="0" w:tplc="664493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D8570D"/>
    <w:multiLevelType w:val="hybridMultilevel"/>
    <w:tmpl w:val="7CC4E9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38512C"/>
    <w:multiLevelType w:val="hybridMultilevel"/>
    <w:tmpl w:val="8C5C5084"/>
    <w:lvl w:ilvl="0" w:tplc="D1B49B6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B1EBB"/>
    <w:multiLevelType w:val="hybridMultilevel"/>
    <w:tmpl w:val="D174DF36"/>
    <w:lvl w:ilvl="0" w:tplc="D9CCF1E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B30D3"/>
    <w:multiLevelType w:val="multilevel"/>
    <w:tmpl w:val="8AEA9D74"/>
    <w:styleLink w:val="WWNum1"/>
    <w:lvl w:ilvl="0">
      <w:numFmt w:val="bullet"/>
      <w:lvlText w:val="-"/>
      <w:lvlJc w:val="left"/>
      <w:rPr>
        <w:rFonts w:ascii="Calibri-OneByteIdentityH" w:eastAsia="Times New Roman" w:hAnsi="Calibri-OneByteIdentityH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78D"/>
    <w:rsid w:val="000866CF"/>
    <w:rsid w:val="000D366B"/>
    <w:rsid w:val="000E4567"/>
    <w:rsid w:val="00261D7F"/>
    <w:rsid w:val="00271532"/>
    <w:rsid w:val="002B478D"/>
    <w:rsid w:val="003F0778"/>
    <w:rsid w:val="00441760"/>
    <w:rsid w:val="005823B0"/>
    <w:rsid w:val="00715712"/>
    <w:rsid w:val="007303E5"/>
    <w:rsid w:val="007A7615"/>
    <w:rsid w:val="007D14B2"/>
    <w:rsid w:val="008251A8"/>
    <w:rsid w:val="00872377"/>
    <w:rsid w:val="008E1F42"/>
    <w:rsid w:val="00A36C9A"/>
    <w:rsid w:val="00B15F82"/>
    <w:rsid w:val="00BB705B"/>
    <w:rsid w:val="00C7339A"/>
    <w:rsid w:val="00D51CBE"/>
    <w:rsid w:val="00D75AF5"/>
    <w:rsid w:val="00E13EA7"/>
    <w:rsid w:val="00E407E9"/>
    <w:rsid w:val="00EC038C"/>
    <w:rsid w:val="00F538E4"/>
    <w:rsid w:val="00FE41EE"/>
    <w:rsid w:val="00FF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B478D"/>
    <w:pPr>
      <w:widowControl w:val="0"/>
      <w:suppressAutoHyphens/>
      <w:autoSpaceDN w:val="0"/>
      <w:spacing w:after="200" w:line="27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Standard"/>
    <w:uiPriority w:val="99"/>
    <w:rsid w:val="002B478D"/>
    <w:pPr>
      <w:ind w:left="720"/>
    </w:pPr>
  </w:style>
  <w:style w:type="paragraph" w:styleId="ListParagraph">
    <w:name w:val="List Paragraph"/>
    <w:basedOn w:val="Normal"/>
    <w:uiPriority w:val="99"/>
    <w:qFormat/>
    <w:rsid w:val="002B47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B705B"/>
    <w:rPr>
      <w:rFonts w:cs="Times New Roman"/>
      <w:color w:val="0000FF"/>
      <w:u w:val="single"/>
    </w:rPr>
  </w:style>
  <w:style w:type="paragraph" w:customStyle="1" w:styleId="Header1">
    <w:name w:val="Header1"/>
    <w:basedOn w:val="Standard"/>
    <w:uiPriority w:val="99"/>
    <w:rsid w:val="0087237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7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377"/>
    <w:rPr>
      <w:rFonts w:ascii="Tahoma" w:hAnsi="Tahoma" w:cs="Tahoma"/>
      <w:sz w:val="16"/>
      <w:szCs w:val="16"/>
    </w:rPr>
  </w:style>
  <w:style w:type="numbering" w:customStyle="1" w:styleId="WWNum1">
    <w:name w:val="WWNum1"/>
    <w:rsid w:val="00540E0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gov.it" TargetMode="External"/><Relationship Id="rId13" Type="http://schemas.openxmlformats.org/officeDocument/2006/relationships/hyperlink" Target="http://www.ecomuseomontilaghibriante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03003@pec.istruzione.it" TargetMode="External"/><Relationship Id="rId12" Type="http://schemas.openxmlformats.org/officeDocument/2006/relationships/hyperlink" Target="http://www.youtube.com/watch?v=XJEIZtBino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11" Type="http://schemas.openxmlformats.org/officeDocument/2006/relationships/hyperlink" Target="http://www.blogscuoleasso.it/bloggiornalismo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iulia.caminada.gc@gmail.com" TargetMode="External"/><Relationship Id="rId10" Type="http://schemas.openxmlformats.org/officeDocument/2006/relationships/hyperlink" Target="http://www.scuoleass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museomontilaghibriantei.it/" TargetMode="External"/><Relationship Id="rId14" Type="http://schemas.openxmlformats.org/officeDocument/2006/relationships/hyperlink" Target="http://commongroun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6</Pages>
  <Words>1915</Words>
  <Characters>10921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Giulia</cp:lastModifiedBy>
  <cp:revision>8</cp:revision>
  <dcterms:created xsi:type="dcterms:W3CDTF">2014-10-18T16:03:00Z</dcterms:created>
  <dcterms:modified xsi:type="dcterms:W3CDTF">2014-10-20T07:59:00Z</dcterms:modified>
</cp:coreProperties>
</file>