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F8" w:rsidRDefault="00FC37F8" w:rsidP="00FC6432"/>
    <w:p w:rsidR="00982559" w:rsidRDefault="00982559" w:rsidP="00606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C</w:t>
      </w:r>
      <w:r w:rsidRPr="00982559">
        <w:rPr>
          <w:b/>
        </w:rPr>
        <w:t>riteri per voti di ammissione</w:t>
      </w:r>
      <w:r>
        <w:rPr>
          <w:b/>
        </w:rPr>
        <w:t xml:space="preserve"> all’Esame di Stato conclusivo del primo ciclo</w:t>
      </w:r>
    </w:p>
    <w:tbl>
      <w:tblPr>
        <w:tblStyle w:val="Grigliatabella"/>
        <w:tblW w:w="0" w:type="auto"/>
        <w:tblLook w:val="04A0"/>
      </w:tblPr>
      <w:tblGrid>
        <w:gridCol w:w="6418"/>
        <w:gridCol w:w="3210"/>
      </w:tblGrid>
      <w:tr w:rsidR="00947C6F" w:rsidTr="006068C2">
        <w:trPr>
          <w:trHeight w:val="1442"/>
        </w:trPr>
        <w:tc>
          <w:tcPr>
            <w:tcW w:w="6418" w:type="dxa"/>
          </w:tcPr>
          <w:p w:rsidR="00947C6F" w:rsidRDefault="00947C6F" w:rsidP="006068C2">
            <w:r>
              <w:t xml:space="preserve">Percorso scolastico nel triennio caratterizzato da livelli di apprendimento </w:t>
            </w:r>
            <w:r w:rsidR="002242A6">
              <w:t>parziali o mancanti in più discipline,</w:t>
            </w:r>
            <w:r>
              <w:t xml:space="preserve"> ma anche d</w:t>
            </w:r>
            <w:r w:rsidR="002242A6">
              <w:t>a</w:t>
            </w:r>
            <w:r>
              <w:t xml:space="preserve"> risultati</w:t>
            </w:r>
            <w:r w:rsidR="002242A6">
              <w:t>,</w:t>
            </w:r>
            <w:r>
              <w:t xml:space="preserve"> in alcune </w:t>
            </w:r>
            <w:r w:rsidR="002242A6">
              <w:t>prove e alcune discipline,</w:t>
            </w:r>
            <w:r>
              <w:t xml:space="preserve"> che hanno messo in luce la capacità dell’alunno</w:t>
            </w:r>
            <w:r w:rsidR="002242A6">
              <w:t>, in alcune specifiche circostanze,</w:t>
            </w:r>
            <w:r>
              <w:t xml:space="preserve"> di affrontare i compiti proposti</w:t>
            </w:r>
            <w:r w:rsidR="002242A6">
              <w:t>.</w:t>
            </w:r>
          </w:p>
        </w:tc>
        <w:tc>
          <w:tcPr>
            <w:tcW w:w="3210" w:type="dxa"/>
            <w:vAlign w:val="center"/>
          </w:tcPr>
          <w:p w:rsidR="00947C6F" w:rsidRDefault="002242A6" w:rsidP="00300552">
            <w:pPr>
              <w:jc w:val="center"/>
            </w:pPr>
            <w:r>
              <w:t>CINQUE</w:t>
            </w:r>
          </w:p>
        </w:tc>
      </w:tr>
      <w:tr w:rsidR="0097316E" w:rsidTr="006068C2">
        <w:trPr>
          <w:trHeight w:val="1198"/>
        </w:trPr>
        <w:tc>
          <w:tcPr>
            <w:tcW w:w="6418" w:type="dxa"/>
          </w:tcPr>
          <w:p w:rsidR="0097316E" w:rsidRDefault="0097316E" w:rsidP="006068C2">
            <w:r>
              <w:t xml:space="preserve">Percorso scolastico nel triennio </w:t>
            </w:r>
            <w:r w:rsidR="00947C6F">
              <w:t>caratterizzato da livelli di apprendimento non sempre positivi e disomogenei nella varie discipline ma tali da consentire all’alunno di affrontare le prove dell’ Esame conclusivo del primo ciclo.</w:t>
            </w:r>
          </w:p>
        </w:tc>
        <w:tc>
          <w:tcPr>
            <w:tcW w:w="3210" w:type="dxa"/>
            <w:vAlign w:val="center"/>
          </w:tcPr>
          <w:p w:rsidR="0097316E" w:rsidRDefault="0097316E" w:rsidP="00300552">
            <w:pPr>
              <w:jc w:val="center"/>
            </w:pPr>
            <w:r>
              <w:t>SEI</w:t>
            </w:r>
          </w:p>
        </w:tc>
      </w:tr>
      <w:tr w:rsidR="00F711CD" w:rsidTr="006068C2">
        <w:trPr>
          <w:trHeight w:val="1442"/>
        </w:trPr>
        <w:tc>
          <w:tcPr>
            <w:tcW w:w="6418" w:type="dxa"/>
          </w:tcPr>
          <w:p w:rsidR="00F711CD" w:rsidRDefault="00F711CD" w:rsidP="006068C2">
            <w:r>
              <w:t xml:space="preserve">Percorso scolastico </w:t>
            </w:r>
            <w:r w:rsidR="009E54F4">
              <w:t>nel triennio</w:t>
            </w:r>
            <w:r>
              <w:t xml:space="preserve"> caratterizzato da livelli di apprendimento, pur </w:t>
            </w:r>
            <w:r w:rsidR="006068C2">
              <w:t>alterni, complessivamente</w:t>
            </w:r>
            <w:r>
              <w:t xml:space="preserve"> positivi</w:t>
            </w:r>
            <w:r w:rsidR="006068C2">
              <w:t xml:space="preserve"> </w:t>
            </w:r>
            <w:r w:rsidR="00FC78E3">
              <w:t>/</w:t>
            </w:r>
            <w:r w:rsidR="009E54F4">
              <w:t>/</w:t>
            </w:r>
            <w:r w:rsidR="00FC78E3">
              <w:t>P</w:t>
            </w:r>
            <w:r w:rsidR="00240D32">
              <w:t>ercorso scolastico che</w:t>
            </w:r>
            <w:r w:rsidR="00FC78E3">
              <w:t>,</w:t>
            </w:r>
            <w:r w:rsidR="00240D32">
              <w:t xml:space="preserve"> pur partendo da livelli di apprendimento caratterizzati da </w:t>
            </w:r>
            <w:r w:rsidR="000F7315">
              <w:t>qualche</w:t>
            </w:r>
            <w:r w:rsidR="00240D32">
              <w:t xml:space="preserve"> incertezze</w:t>
            </w:r>
            <w:r w:rsidR="00FC78E3">
              <w:t>,</w:t>
            </w:r>
            <w:r w:rsidR="00240D32">
              <w:t xml:space="preserve"> ha raggiunto progressivamente risultati </w:t>
            </w:r>
            <w:r w:rsidR="00FC78E3">
              <w:t>nel complesso</w:t>
            </w:r>
            <w:r w:rsidR="00240D32">
              <w:t xml:space="preserve"> discreti.</w:t>
            </w:r>
          </w:p>
        </w:tc>
        <w:tc>
          <w:tcPr>
            <w:tcW w:w="3210" w:type="dxa"/>
            <w:vAlign w:val="center"/>
          </w:tcPr>
          <w:p w:rsidR="00F711CD" w:rsidRDefault="00F711CD" w:rsidP="00300552">
            <w:pPr>
              <w:jc w:val="center"/>
            </w:pPr>
            <w:r>
              <w:t>SETTE</w:t>
            </w:r>
          </w:p>
        </w:tc>
      </w:tr>
      <w:tr w:rsidR="00240D32" w:rsidTr="006068C2">
        <w:trPr>
          <w:trHeight w:val="1265"/>
        </w:trPr>
        <w:tc>
          <w:tcPr>
            <w:tcW w:w="6418" w:type="dxa"/>
          </w:tcPr>
          <w:p w:rsidR="00240D32" w:rsidRDefault="00240D32" w:rsidP="00A96399">
            <w:r>
              <w:t>Percorso scolastico</w:t>
            </w:r>
            <w:r w:rsidR="009E54F4">
              <w:t xml:space="preserve"> nel triennio</w:t>
            </w:r>
            <w:r>
              <w:t xml:space="preserve"> caratterizzato da livelli di apprendimento complessivamente di discreto/buon livello</w:t>
            </w:r>
            <w:r w:rsidR="006068C2">
              <w:t xml:space="preserve"> </w:t>
            </w:r>
            <w:r w:rsidR="00FC78E3">
              <w:t>//</w:t>
            </w:r>
            <w:r>
              <w:t xml:space="preserve"> </w:t>
            </w:r>
            <w:r w:rsidR="00FC78E3">
              <w:t>P</w:t>
            </w:r>
            <w:r>
              <w:t>ercorso scolastico che</w:t>
            </w:r>
            <w:r w:rsidR="00982559">
              <w:t>,</w:t>
            </w:r>
            <w:r>
              <w:t xml:space="preserve"> pur partendo da livelli di apprendimento </w:t>
            </w:r>
            <w:r w:rsidR="000F7315">
              <w:t xml:space="preserve">qualitativamente </w:t>
            </w:r>
            <w:r w:rsidR="00300552">
              <w:t>inferiori, ha</w:t>
            </w:r>
            <w:r>
              <w:t xml:space="preserve"> raggiunto progressivamente risultati </w:t>
            </w:r>
            <w:r w:rsidR="000F7315">
              <w:t>buoni.</w:t>
            </w:r>
          </w:p>
        </w:tc>
        <w:tc>
          <w:tcPr>
            <w:tcW w:w="3210" w:type="dxa"/>
            <w:vAlign w:val="center"/>
          </w:tcPr>
          <w:p w:rsidR="00240D32" w:rsidRDefault="00240D32" w:rsidP="00300552">
            <w:pPr>
              <w:jc w:val="center"/>
            </w:pPr>
            <w:r>
              <w:t>OTTO</w:t>
            </w:r>
          </w:p>
        </w:tc>
      </w:tr>
      <w:tr w:rsidR="000F7315" w:rsidTr="006068C2">
        <w:trPr>
          <w:trHeight w:val="971"/>
        </w:trPr>
        <w:tc>
          <w:tcPr>
            <w:tcW w:w="6418" w:type="dxa"/>
          </w:tcPr>
          <w:p w:rsidR="000F7315" w:rsidRDefault="000F7315" w:rsidP="006068C2">
            <w:r>
              <w:t xml:space="preserve">Percorso scolastico </w:t>
            </w:r>
            <w:r w:rsidR="00982559">
              <w:t>nel triennio</w:t>
            </w:r>
            <w:r>
              <w:t xml:space="preserve"> caratterizzato da livelli di </w:t>
            </w:r>
            <w:r w:rsidR="006068C2">
              <w:t>apprendimento che</w:t>
            </w:r>
            <w:r w:rsidR="00FC78E3">
              <w:t xml:space="preserve"> si sono mantenuti con continuità ad un livello nel complesso</w:t>
            </w:r>
            <w:r w:rsidR="00A96399">
              <w:t xml:space="preserve"> molto</w:t>
            </w:r>
            <w:r w:rsidR="00FC78E3">
              <w:t xml:space="preserve"> buono</w:t>
            </w:r>
            <w:r w:rsidR="00982559">
              <w:t>//P</w:t>
            </w:r>
            <w:r>
              <w:t xml:space="preserve">ercorso scolastico </w:t>
            </w:r>
            <w:r w:rsidR="006068C2">
              <w:t>che partendo</w:t>
            </w:r>
            <w:r>
              <w:t xml:space="preserve"> da livelli di apprendimento buoni  ha raggiunto progressivamente e poi stabilmente risultati nel complesso molto buoni</w:t>
            </w:r>
          </w:p>
        </w:tc>
        <w:tc>
          <w:tcPr>
            <w:tcW w:w="3210" w:type="dxa"/>
            <w:vAlign w:val="center"/>
          </w:tcPr>
          <w:p w:rsidR="000F7315" w:rsidRDefault="000F7315" w:rsidP="00300552">
            <w:pPr>
              <w:jc w:val="center"/>
            </w:pPr>
            <w:r>
              <w:t>NOVE</w:t>
            </w:r>
          </w:p>
        </w:tc>
      </w:tr>
      <w:tr w:rsidR="000F7315" w:rsidTr="006068C2">
        <w:trPr>
          <w:trHeight w:val="821"/>
        </w:trPr>
        <w:tc>
          <w:tcPr>
            <w:tcW w:w="6418" w:type="dxa"/>
          </w:tcPr>
          <w:p w:rsidR="000F7315" w:rsidRDefault="000F7315" w:rsidP="00A96399">
            <w:r>
              <w:t xml:space="preserve">Percorso scolastico </w:t>
            </w:r>
            <w:r w:rsidR="00982559">
              <w:t>nel triennio</w:t>
            </w:r>
            <w:r>
              <w:t xml:space="preserve"> caratterizzato da livelli di apprendimento </w:t>
            </w:r>
            <w:r w:rsidR="00982559">
              <w:t>omogeneamente e</w:t>
            </w:r>
            <w:r w:rsidR="00681F50">
              <w:t xml:space="preserve"> stabilmente </w:t>
            </w:r>
            <w:r w:rsidR="00A96399">
              <w:t>ottimi.</w:t>
            </w:r>
          </w:p>
        </w:tc>
        <w:tc>
          <w:tcPr>
            <w:tcW w:w="3210" w:type="dxa"/>
            <w:vAlign w:val="center"/>
          </w:tcPr>
          <w:p w:rsidR="000F7315" w:rsidRDefault="00681F50" w:rsidP="00300552">
            <w:pPr>
              <w:jc w:val="center"/>
            </w:pPr>
            <w:r>
              <w:t>DIECI</w:t>
            </w:r>
          </w:p>
        </w:tc>
      </w:tr>
    </w:tbl>
    <w:p w:rsidR="00FC37F8" w:rsidRDefault="00FC37F8" w:rsidP="00FC6432">
      <w:bookmarkStart w:id="0" w:name="_GoBack"/>
      <w:bookmarkEnd w:id="0"/>
    </w:p>
    <w:sectPr w:rsidR="00FC37F8" w:rsidSect="00901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6916"/>
    <w:rsid w:val="000F7315"/>
    <w:rsid w:val="00114371"/>
    <w:rsid w:val="00123A2D"/>
    <w:rsid w:val="001940AB"/>
    <w:rsid w:val="002242A6"/>
    <w:rsid w:val="00240D32"/>
    <w:rsid w:val="00300552"/>
    <w:rsid w:val="00596916"/>
    <w:rsid w:val="006068C2"/>
    <w:rsid w:val="006310F6"/>
    <w:rsid w:val="00681F50"/>
    <w:rsid w:val="006906E1"/>
    <w:rsid w:val="00747906"/>
    <w:rsid w:val="00867E09"/>
    <w:rsid w:val="00901198"/>
    <w:rsid w:val="00947C6F"/>
    <w:rsid w:val="0097316E"/>
    <w:rsid w:val="00982559"/>
    <w:rsid w:val="009863F7"/>
    <w:rsid w:val="009A101A"/>
    <w:rsid w:val="009E54F4"/>
    <w:rsid w:val="00A96399"/>
    <w:rsid w:val="00B437BC"/>
    <w:rsid w:val="00CE2801"/>
    <w:rsid w:val="00DB0C8A"/>
    <w:rsid w:val="00F0225F"/>
    <w:rsid w:val="00F711CD"/>
    <w:rsid w:val="00FC37F8"/>
    <w:rsid w:val="00FC6432"/>
    <w:rsid w:val="00F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1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Licini</dc:creator>
  <cp:keywords/>
  <dc:description/>
  <cp:lastModifiedBy>Presidenza03</cp:lastModifiedBy>
  <cp:revision>4</cp:revision>
  <dcterms:created xsi:type="dcterms:W3CDTF">2017-11-27T16:26:00Z</dcterms:created>
  <dcterms:modified xsi:type="dcterms:W3CDTF">2021-04-09T11:28:00Z</dcterms:modified>
</cp:coreProperties>
</file>